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67191" w14:textId="28612074" w:rsidR="00A76800" w:rsidRDefault="00EF5130" w:rsidP="00A76800">
      <w:pPr>
        <w:pStyle w:val="1-Titrecommuniqu"/>
        <w:rPr>
          <w:sz w:val="32"/>
          <w:szCs w:val="32"/>
        </w:rPr>
      </w:pPr>
      <w:r w:rsidRPr="00270DD0">
        <w:rPr>
          <w:noProof/>
          <w:sz w:val="32"/>
          <w:szCs w:val="32"/>
          <w:lang w:eastAsia="fr-FR"/>
        </w:rPr>
        <mc:AlternateContent>
          <mc:Choice Requires="wps">
            <w:drawing>
              <wp:anchor distT="0" distB="0" distL="114300" distR="114300" simplePos="0" relativeHeight="251659264" behindDoc="0" locked="0" layoutInCell="1" allowOverlap="1" wp14:anchorId="3D3717CF" wp14:editId="0599255D">
                <wp:simplePos x="0" y="0"/>
                <wp:positionH relativeFrom="column">
                  <wp:posOffset>-99695</wp:posOffset>
                </wp:positionH>
                <wp:positionV relativeFrom="paragraph">
                  <wp:posOffset>-675038</wp:posOffset>
                </wp:positionV>
                <wp:extent cx="6763385" cy="339725"/>
                <wp:effectExtent l="0" t="0" r="0" b="31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339725"/>
                        </a:xfrm>
                        <a:prstGeom prst="rect">
                          <a:avLst/>
                        </a:prstGeom>
                        <a:noFill/>
                        <a:ln w="9525">
                          <a:noFill/>
                          <a:miter lim="800000"/>
                          <a:headEnd/>
                          <a:tailEnd/>
                        </a:ln>
                      </wps:spPr>
                      <wps:txbx>
                        <w:txbxContent>
                          <w:p w14:paraId="38FE26C8" w14:textId="44C1853C" w:rsidR="00EF5130" w:rsidRPr="00E61622" w:rsidRDefault="00093F90">
                            <w:pPr>
                              <w:rPr>
                                <w:color w:val="FFFFFF" w:themeColor="background1"/>
                                <w:sz w:val="28"/>
                                <w:szCs w:val="28"/>
                              </w:rPr>
                            </w:pPr>
                            <w:r w:rsidRPr="00093F90">
                              <w:rPr>
                                <w:color w:val="FFFFFF" w:themeColor="background1"/>
                                <w:sz w:val="28"/>
                                <w:szCs w:val="28"/>
                              </w:rPr>
                              <w:t>Brest</w:t>
                            </w:r>
                            <w:r>
                              <w:rPr>
                                <w:color w:val="FFFFFF" w:themeColor="background1"/>
                                <w:sz w:val="28"/>
                                <w:szCs w:val="28"/>
                              </w:rPr>
                              <w:t>,</w:t>
                            </w:r>
                            <w:r w:rsidR="000018D7" w:rsidRPr="00093F90">
                              <w:rPr>
                                <w:color w:val="FFFFFF" w:themeColor="background1"/>
                                <w:sz w:val="28"/>
                                <w:szCs w:val="28"/>
                              </w:rPr>
                              <w:t xml:space="preserve"> </w:t>
                            </w:r>
                            <w:r w:rsidR="00CA223E" w:rsidRPr="00093F90">
                              <w:rPr>
                                <w:color w:val="FFFFFF" w:themeColor="background1"/>
                                <w:sz w:val="28"/>
                                <w:szCs w:val="28"/>
                              </w:rPr>
                              <w:t>le</w:t>
                            </w:r>
                            <w:r w:rsidR="00B6146A">
                              <w:rPr>
                                <w:color w:val="FFFFFF" w:themeColor="background1"/>
                                <w:sz w:val="28"/>
                                <w:szCs w:val="28"/>
                              </w:rPr>
                              <w:t xml:space="preserve"> 1</w:t>
                            </w:r>
                            <w:r w:rsidR="00B9705C">
                              <w:rPr>
                                <w:color w:val="FFFFFF" w:themeColor="background1"/>
                                <w:sz w:val="28"/>
                                <w:szCs w:val="28"/>
                              </w:rPr>
                              <w:t>8</w:t>
                            </w:r>
                            <w:bookmarkStart w:id="0" w:name="_GoBack"/>
                            <w:bookmarkEnd w:id="0"/>
                            <w:r w:rsidR="00B6146A">
                              <w:rPr>
                                <w:color w:val="FFFFFF" w:themeColor="background1"/>
                                <w:sz w:val="28"/>
                                <w:szCs w:val="28"/>
                              </w:rPr>
                              <w:t xml:space="preserve"> novembre</w:t>
                            </w:r>
                            <w:r w:rsidR="00B675E4">
                              <w:rPr>
                                <w:color w:val="FFFFFF" w:themeColor="background1"/>
                                <w:sz w:val="28"/>
                                <w:szCs w:val="28"/>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717CF" id="_x0000_t202" coordsize="21600,21600" o:spt="202" path="m,l,21600r21600,l21600,xe">
                <v:stroke joinstyle="miter"/>
                <v:path gradientshapeok="t" o:connecttype="rect"/>
              </v:shapetype>
              <v:shape id="_x0000_s1026" type="#_x0000_t202" style="position:absolute;left:0;text-align:left;margin-left:-7.85pt;margin-top:-53.15pt;width:532.5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" filled="f" stroked="f">
                <v:textbox>
                  <w:txbxContent>
                    <w:p w14:paraId="38FE26C8" w14:textId="44C1853C" w:rsidR="00EF5130" w:rsidRPr="00E61622" w:rsidRDefault="00093F90">
                      <w:pPr>
                        <w:rPr>
                          <w:color w:val="FFFFFF" w:themeColor="background1"/>
                          <w:sz w:val="28"/>
                          <w:szCs w:val="28"/>
                        </w:rPr>
                      </w:pPr>
                      <w:r w:rsidRPr="00093F90">
                        <w:rPr>
                          <w:color w:val="FFFFFF" w:themeColor="background1"/>
                          <w:sz w:val="28"/>
                          <w:szCs w:val="28"/>
                        </w:rPr>
                        <w:t>Brest</w:t>
                      </w:r>
                      <w:r>
                        <w:rPr>
                          <w:color w:val="FFFFFF" w:themeColor="background1"/>
                          <w:sz w:val="28"/>
                          <w:szCs w:val="28"/>
                        </w:rPr>
                        <w:t>,</w:t>
                      </w:r>
                      <w:r w:rsidR="000018D7" w:rsidRPr="00093F90">
                        <w:rPr>
                          <w:color w:val="FFFFFF" w:themeColor="background1"/>
                          <w:sz w:val="28"/>
                          <w:szCs w:val="28"/>
                        </w:rPr>
                        <w:t xml:space="preserve"> </w:t>
                      </w:r>
                      <w:r w:rsidR="00CA223E" w:rsidRPr="00093F90">
                        <w:rPr>
                          <w:color w:val="FFFFFF" w:themeColor="background1"/>
                          <w:sz w:val="28"/>
                          <w:szCs w:val="28"/>
                        </w:rPr>
                        <w:t>le</w:t>
                      </w:r>
                      <w:r w:rsidR="00B6146A">
                        <w:rPr>
                          <w:color w:val="FFFFFF" w:themeColor="background1"/>
                          <w:sz w:val="28"/>
                          <w:szCs w:val="28"/>
                        </w:rPr>
                        <w:t xml:space="preserve"> 1</w:t>
                      </w:r>
                      <w:r w:rsidR="00B9705C">
                        <w:rPr>
                          <w:color w:val="FFFFFF" w:themeColor="background1"/>
                          <w:sz w:val="28"/>
                          <w:szCs w:val="28"/>
                        </w:rPr>
                        <w:t>8</w:t>
                      </w:r>
                      <w:bookmarkStart w:id="1" w:name="_GoBack"/>
                      <w:bookmarkEnd w:id="1"/>
                      <w:r w:rsidR="00B6146A">
                        <w:rPr>
                          <w:color w:val="FFFFFF" w:themeColor="background1"/>
                          <w:sz w:val="28"/>
                          <w:szCs w:val="28"/>
                        </w:rPr>
                        <w:t xml:space="preserve"> novembre</w:t>
                      </w:r>
                      <w:r w:rsidR="00B675E4">
                        <w:rPr>
                          <w:color w:val="FFFFFF" w:themeColor="background1"/>
                          <w:sz w:val="28"/>
                          <w:szCs w:val="28"/>
                        </w:rPr>
                        <w:t xml:space="preserve"> 2024</w:t>
                      </w:r>
                    </w:p>
                  </w:txbxContent>
                </v:textbox>
              </v:shape>
            </w:pict>
          </mc:Fallback>
        </mc:AlternateContent>
      </w:r>
      <w:r w:rsidR="00AB2B8A" w:rsidRPr="00270DD0">
        <w:rPr>
          <w:noProof/>
          <w:sz w:val="32"/>
          <w:szCs w:val="32"/>
          <w:lang w:eastAsia="fr-FR"/>
        </w:rPr>
        <w:t>Naval Group livre le</w:t>
      </w:r>
      <w:r w:rsidR="00AE264E" w:rsidRPr="00270DD0">
        <w:rPr>
          <w:sz w:val="32"/>
          <w:szCs w:val="32"/>
        </w:rPr>
        <w:t xml:space="preserve"> </w:t>
      </w:r>
      <w:r w:rsidR="0043628A">
        <w:rPr>
          <w:sz w:val="32"/>
          <w:szCs w:val="32"/>
        </w:rPr>
        <w:t>3</w:t>
      </w:r>
      <w:r w:rsidR="0043628A" w:rsidRPr="00093F90">
        <w:rPr>
          <w:sz w:val="32"/>
          <w:szCs w:val="32"/>
          <w:vertAlign w:val="superscript"/>
        </w:rPr>
        <w:t>e</w:t>
      </w:r>
      <w:r w:rsidR="0043628A">
        <w:rPr>
          <w:sz w:val="32"/>
          <w:szCs w:val="32"/>
        </w:rPr>
        <w:t xml:space="preserve"> </w:t>
      </w:r>
      <w:r w:rsidR="00AE264E" w:rsidRPr="00270DD0">
        <w:rPr>
          <w:sz w:val="32"/>
          <w:szCs w:val="32"/>
        </w:rPr>
        <w:t xml:space="preserve">sous-marin nucléaire d’attaque (SNA) </w:t>
      </w:r>
      <w:r w:rsidR="00AB2B8A" w:rsidRPr="00270DD0">
        <w:rPr>
          <w:sz w:val="32"/>
          <w:szCs w:val="32"/>
        </w:rPr>
        <w:t>à la Direction générale de l’armement (DGA)</w:t>
      </w:r>
    </w:p>
    <w:p w14:paraId="2C512EBF" w14:textId="3126B9AA" w:rsidR="00FC37AD" w:rsidRPr="00093F90" w:rsidRDefault="00264F6F" w:rsidP="00FC37AD">
      <w:pPr>
        <w:pStyle w:val="1-Titrecommuniqu"/>
        <w:rPr>
          <w:bCs/>
          <w:color w:val="auto"/>
          <w:sz w:val="23"/>
          <w:szCs w:val="23"/>
        </w:rPr>
      </w:pPr>
      <w:r w:rsidRPr="00093F90">
        <w:rPr>
          <w:bCs/>
          <w:color w:val="auto"/>
          <w:sz w:val="23"/>
          <w:szCs w:val="23"/>
        </w:rPr>
        <w:t xml:space="preserve">Avec le </w:t>
      </w:r>
      <w:r w:rsidRPr="00093F90">
        <w:rPr>
          <w:bCs/>
          <w:i/>
          <w:color w:val="auto"/>
          <w:sz w:val="23"/>
          <w:szCs w:val="23"/>
        </w:rPr>
        <w:t>Tourville</w:t>
      </w:r>
      <w:r w:rsidRPr="00093F90">
        <w:rPr>
          <w:bCs/>
          <w:color w:val="auto"/>
          <w:sz w:val="23"/>
          <w:szCs w:val="23"/>
        </w:rPr>
        <w:t xml:space="preserve">, 3 des 6 sous-marins nucléaires d’attaque de </w:t>
      </w:r>
      <w:r w:rsidR="00DD1C19">
        <w:rPr>
          <w:bCs/>
          <w:color w:val="auto"/>
          <w:sz w:val="23"/>
          <w:szCs w:val="23"/>
        </w:rPr>
        <w:t>type</w:t>
      </w:r>
      <w:r w:rsidRPr="00093F90">
        <w:rPr>
          <w:bCs/>
          <w:color w:val="auto"/>
          <w:sz w:val="23"/>
          <w:szCs w:val="23"/>
        </w:rPr>
        <w:t xml:space="preserve"> </w:t>
      </w:r>
      <w:r w:rsidRPr="00093F90">
        <w:rPr>
          <w:bCs/>
          <w:i/>
          <w:color w:val="auto"/>
          <w:sz w:val="23"/>
          <w:szCs w:val="23"/>
        </w:rPr>
        <w:t>Suffren</w:t>
      </w:r>
      <w:r>
        <w:rPr>
          <w:bCs/>
          <w:color w:val="auto"/>
          <w:sz w:val="23"/>
          <w:szCs w:val="23"/>
        </w:rPr>
        <w:t xml:space="preserve"> </w:t>
      </w:r>
      <w:r w:rsidRPr="00093F90">
        <w:rPr>
          <w:bCs/>
          <w:color w:val="auto"/>
          <w:sz w:val="23"/>
          <w:szCs w:val="23"/>
        </w:rPr>
        <w:t>destinés à la Marine nationale ont désormais été livrés par Naval Group à la DGA, et ce</w:t>
      </w:r>
      <w:r w:rsidR="00DD1C19">
        <w:rPr>
          <w:bCs/>
          <w:color w:val="auto"/>
          <w:sz w:val="23"/>
          <w:szCs w:val="23"/>
        </w:rPr>
        <w:t>,</w:t>
      </w:r>
      <w:r w:rsidRPr="00093F90">
        <w:rPr>
          <w:bCs/>
          <w:color w:val="auto"/>
          <w:sz w:val="23"/>
          <w:szCs w:val="23"/>
        </w:rPr>
        <w:t xml:space="preserve"> en l’espace de 4 ans.</w:t>
      </w:r>
    </w:p>
    <w:p w14:paraId="72000E2C" w14:textId="63794A1D" w:rsidR="009701F0" w:rsidRPr="00A70936" w:rsidRDefault="005B6816" w:rsidP="009701F0">
      <w:r>
        <w:rPr>
          <w:noProof/>
          <w:lang w:eastAsia="fr-FR"/>
        </w:rPr>
        <mc:AlternateContent>
          <mc:Choice Requires="wps">
            <w:drawing>
              <wp:inline distT="0" distB="0" distL="0" distR="0" wp14:anchorId="6152D580" wp14:editId="41D58417">
                <wp:extent cx="504000" cy="0"/>
                <wp:effectExtent l="0" t="0" r="10795" b="19050"/>
                <wp:docPr id="2" name="Connecteur droit 2"/>
                <wp:cNvGraphicFramePr/>
                <a:graphic xmlns:a="http://schemas.openxmlformats.org/drawingml/2006/main">
                  <a:graphicData uri="http://schemas.microsoft.com/office/word/2010/wordprocessingShape">
                    <wps:wsp>
                      <wps:cNvCnPr/>
                      <wps:spPr>
                        <a:xfrm>
                          <a:off x="0" y="0"/>
                          <a:ext cx="504000" cy="0"/>
                        </a:xfrm>
                        <a:prstGeom prst="line">
                          <a:avLst/>
                        </a:prstGeom>
                        <a:ln w="254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F5F881" id="Connecteur droit 2" o:spid="_x0000_s1026" style="visibility:visible;mso-wrap-style:square;mso-left-percent:-10001;mso-top-percent:-10001;mso-position-horizontal:absolute;mso-position-horizontal-relative:char;mso-position-vertical:absolute;mso-position-vertical-relative:line;mso-left-percent:-10001;mso-top-percent:-10001" from="0,0" to="3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" strokecolor="#e1051e" strokeweight="2pt">
                <w10:anchorlock/>
              </v:line>
            </w:pict>
          </mc:Fallback>
        </mc:AlternateContent>
      </w:r>
    </w:p>
    <w:p w14:paraId="40725930" w14:textId="5444D037" w:rsidR="00264F6F" w:rsidRPr="00270DD0" w:rsidRDefault="00264F6F" w:rsidP="00264F6F">
      <w:pPr>
        <w:rPr>
          <w:noProof/>
        </w:rPr>
      </w:pPr>
      <w:r>
        <w:rPr>
          <w:noProof/>
        </w:rPr>
        <w:t>La</w:t>
      </w:r>
      <w:r w:rsidR="007D70F6">
        <w:rPr>
          <w:noProof/>
        </w:rPr>
        <w:t xml:space="preserve"> livraison</w:t>
      </w:r>
      <w:r>
        <w:rPr>
          <w:noProof/>
        </w:rPr>
        <w:t xml:space="preserve"> du </w:t>
      </w:r>
      <w:r w:rsidRPr="00093F90">
        <w:rPr>
          <w:i/>
          <w:noProof/>
        </w:rPr>
        <w:t>Tourville</w:t>
      </w:r>
      <w:r w:rsidR="007D70F6">
        <w:rPr>
          <w:noProof/>
        </w:rPr>
        <w:t xml:space="preserve"> fait suite à celle du</w:t>
      </w:r>
      <w:r w:rsidR="008652BF">
        <w:rPr>
          <w:noProof/>
        </w:rPr>
        <w:t xml:space="preserve"> </w:t>
      </w:r>
      <w:r w:rsidR="00FC37AD">
        <w:rPr>
          <w:noProof/>
        </w:rPr>
        <w:t xml:space="preserve">SNA </w:t>
      </w:r>
      <w:r w:rsidR="008652BF">
        <w:rPr>
          <w:i/>
          <w:noProof/>
        </w:rPr>
        <w:t xml:space="preserve">Suffren </w:t>
      </w:r>
      <w:r w:rsidR="007D70F6" w:rsidRPr="00093F90">
        <w:rPr>
          <w:noProof/>
        </w:rPr>
        <w:t xml:space="preserve">en 2020 et </w:t>
      </w:r>
      <w:r w:rsidR="007D70F6" w:rsidRPr="003325D7">
        <w:rPr>
          <w:noProof/>
        </w:rPr>
        <w:t>celle</w:t>
      </w:r>
      <w:r w:rsidR="008652BF">
        <w:rPr>
          <w:noProof/>
        </w:rPr>
        <w:t xml:space="preserve"> </w:t>
      </w:r>
      <w:r w:rsidR="00FC37AD">
        <w:rPr>
          <w:noProof/>
        </w:rPr>
        <w:t xml:space="preserve">du </w:t>
      </w:r>
      <w:r w:rsidR="008652BF">
        <w:rPr>
          <w:i/>
          <w:noProof/>
        </w:rPr>
        <w:t xml:space="preserve">Duguay-Trouin </w:t>
      </w:r>
      <w:r w:rsidR="008652BF">
        <w:rPr>
          <w:noProof/>
        </w:rPr>
        <w:t xml:space="preserve"> </w:t>
      </w:r>
      <w:r w:rsidR="007D70F6">
        <w:rPr>
          <w:noProof/>
        </w:rPr>
        <w:t>en 2023</w:t>
      </w:r>
      <w:r>
        <w:rPr>
          <w:noProof/>
        </w:rPr>
        <w:t>, tandis que les trois</w:t>
      </w:r>
      <w:r w:rsidRPr="007F066B">
        <w:rPr>
          <w:noProof/>
        </w:rPr>
        <w:t xml:space="preserve"> autres sous-marins du programme</w:t>
      </w:r>
      <w:r>
        <w:rPr>
          <w:noProof/>
        </w:rPr>
        <w:t xml:space="preserve">, le </w:t>
      </w:r>
      <w:r>
        <w:rPr>
          <w:i/>
        </w:rPr>
        <w:t>D</w:t>
      </w:r>
      <w:r w:rsidRPr="0040793C">
        <w:rPr>
          <w:i/>
        </w:rPr>
        <w:t>e Grasse</w:t>
      </w:r>
      <w:r w:rsidRPr="007F066B">
        <w:rPr>
          <w:noProof/>
        </w:rPr>
        <w:t xml:space="preserve">, </w:t>
      </w:r>
      <w:r>
        <w:rPr>
          <w:noProof/>
        </w:rPr>
        <w:t xml:space="preserve">le </w:t>
      </w:r>
      <w:r w:rsidRPr="0040793C">
        <w:rPr>
          <w:i/>
        </w:rPr>
        <w:t>Rubis</w:t>
      </w:r>
      <w:r w:rsidRPr="007F066B">
        <w:rPr>
          <w:noProof/>
        </w:rPr>
        <w:t xml:space="preserve"> et </w:t>
      </w:r>
      <w:r>
        <w:rPr>
          <w:noProof/>
        </w:rPr>
        <w:t xml:space="preserve">le </w:t>
      </w:r>
      <w:proofErr w:type="spellStart"/>
      <w:r w:rsidRPr="0040793C">
        <w:rPr>
          <w:i/>
        </w:rPr>
        <w:t>Casabianca</w:t>
      </w:r>
      <w:proofErr w:type="spellEnd"/>
      <w:r>
        <w:rPr>
          <w:noProof/>
        </w:rPr>
        <w:t>,</w:t>
      </w:r>
      <w:r w:rsidRPr="007F066B">
        <w:rPr>
          <w:noProof/>
        </w:rPr>
        <w:t xml:space="preserve"> sont actuellement </w:t>
      </w:r>
      <w:r>
        <w:rPr>
          <w:noProof/>
        </w:rPr>
        <w:t xml:space="preserve">tous en construction </w:t>
      </w:r>
      <w:r w:rsidRPr="007F066B">
        <w:rPr>
          <w:noProof/>
        </w:rPr>
        <w:t>à différents stades d</w:t>
      </w:r>
      <w:r>
        <w:rPr>
          <w:noProof/>
        </w:rPr>
        <w:t>’avancement</w:t>
      </w:r>
      <w:r w:rsidR="00F73AA0">
        <w:rPr>
          <w:noProof/>
        </w:rPr>
        <w:t xml:space="preserve"> sur le site Naval Group de Cherbourg</w:t>
      </w:r>
      <w:r>
        <w:rPr>
          <w:noProof/>
        </w:rPr>
        <w:t xml:space="preserve">. Le </w:t>
      </w:r>
      <w:r>
        <w:rPr>
          <w:i/>
          <w:noProof/>
        </w:rPr>
        <w:t>De Grasse</w:t>
      </w:r>
      <w:r>
        <w:rPr>
          <w:noProof/>
        </w:rPr>
        <w:t xml:space="preserve"> sera transféré sur le dispositif de mise à l’eau au printemps 2025.</w:t>
      </w:r>
    </w:p>
    <w:p w14:paraId="2B91819C" w14:textId="35AD7916" w:rsidR="00FC37AD" w:rsidRDefault="00264F6F" w:rsidP="00BB0F5E">
      <w:pPr>
        <w:rPr>
          <w:noProof/>
        </w:rPr>
      </w:pPr>
      <w:r>
        <w:rPr>
          <w:noProof/>
        </w:rPr>
        <w:t>Cette série de 6 SNA s’inscrit</w:t>
      </w:r>
      <w:r w:rsidR="00FC37AD">
        <w:rPr>
          <w:noProof/>
        </w:rPr>
        <w:t xml:space="preserve"> dans</w:t>
      </w:r>
      <w:r w:rsidR="00F73AA0">
        <w:rPr>
          <w:noProof/>
        </w:rPr>
        <w:t xml:space="preserve"> le</w:t>
      </w:r>
      <w:r w:rsidR="008652BF">
        <w:rPr>
          <w:noProof/>
        </w:rPr>
        <w:t xml:space="preserve"> </w:t>
      </w:r>
      <w:r w:rsidR="00DD1C19">
        <w:rPr>
          <w:noProof/>
        </w:rPr>
        <w:t xml:space="preserve">cadre du </w:t>
      </w:r>
      <w:r w:rsidR="008652BF">
        <w:rPr>
          <w:noProof/>
        </w:rPr>
        <w:t>programme Barracuda</w:t>
      </w:r>
      <w:r w:rsidR="00FC37AD">
        <w:rPr>
          <w:noProof/>
        </w:rPr>
        <w:t xml:space="preserve"> </w:t>
      </w:r>
      <w:r w:rsidR="00557885">
        <w:rPr>
          <w:noProof/>
        </w:rPr>
        <w:t>conduit</w:t>
      </w:r>
      <w:r w:rsidR="000332C9">
        <w:rPr>
          <w:noProof/>
        </w:rPr>
        <w:t xml:space="preserve"> par la Direction générale de l’armement (DGA)</w:t>
      </w:r>
      <w:r w:rsidR="00ED0AED">
        <w:rPr>
          <w:noProof/>
        </w:rPr>
        <w:t xml:space="preserve"> </w:t>
      </w:r>
      <w:r w:rsidR="00751E0E">
        <w:rPr>
          <w:noProof/>
        </w:rPr>
        <w:t xml:space="preserve">en partenariat avec le </w:t>
      </w:r>
      <w:r w:rsidR="005F7B56">
        <w:rPr>
          <w:noProof/>
        </w:rPr>
        <w:t>C</w:t>
      </w:r>
      <w:r w:rsidR="00E969D3">
        <w:rPr>
          <w:noProof/>
        </w:rPr>
        <w:t>ommissariat à l’énergie atomique et aux énergies altenatives (</w:t>
      </w:r>
      <w:r w:rsidR="00751E0E">
        <w:rPr>
          <w:noProof/>
        </w:rPr>
        <w:t>CEA</w:t>
      </w:r>
      <w:r w:rsidR="00E969D3">
        <w:rPr>
          <w:noProof/>
        </w:rPr>
        <w:t>)</w:t>
      </w:r>
      <w:r w:rsidR="00751E0E">
        <w:rPr>
          <w:noProof/>
        </w:rPr>
        <w:t xml:space="preserve"> pour le</w:t>
      </w:r>
      <w:r w:rsidR="005F7B56">
        <w:rPr>
          <w:noProof/>
        </w:rPr>
        <w:t>s</w:t>
      </w:r>
      <w:r w:rsidR="00751E0E">
        <w:rPr>
          <w:noProof/>
        </w:rPr>
        <w:t xml:space="preserve"> chaufferie</w:t>
      </w:r>
      <w:r w:rsidR="005F7B56">
        <w:rPr>
          <w:noProof/>
        </w:rPr>
        <w:t>s</w:t>
      </w:r>
      <w:r w:rsidR="00751E0E">
        <w:rPr>
          <w:noProof/>
        </w:rPr>
        <w:t xml:space="preserve"> nucléaire</w:t>
      </w:r>
      <w:r w:rsidR="005F7B56">
        <w:rPr>
          <w:noProof/>
        </w:rPr>
        <w:t>s,</w:t>
      </w:r>
      <w:r w:rsidR="00751E0E">
        <w:rPr>
          <w:noProof/>
        </w:rPr>
        <w:t xml:space="preserve"> </w:t>
      </w:r>
      <w:r w:rsidR="00FC37AD">
        <w:rPr>
          <w:noProof/>
        </w:rPr>
        <w:t>et dont l’objectif est de remplacer</w:t>
      </w:r>
      <w:r w:rsidR="003C7020" w:rsidRPr="003C7020">
        <w:rPr>
          <w:noProof/>
        </w:rPr>
        <w:t xml:space="preserve"> la génération des SNA de type</w:t>
      </w:r>
      <w:r w:rsidR="003C7020" w:rsidRPr="008652BF">
        <w:rPr>
          <w:i/>
          <w:noProof/>
        </w:rPr>
        <w:t xml:space="preserve"> Rubis</w:t>
      </w:r>
      <w:r w:rsidR="00D455F7">
        <w:rPr>
          <w:noProof/>
        </w:rPr>
        <w:t xml:space="preserve"> </w:t>
      </w:r>
      <w:r w:rsidR="00B65C24">
        <w:rPr>
          <w:noProof/>
        </w:rPr>
        <w:t>en service dans</w:t>
      </w:r>
      <w:r w:rsidR="00890021">
        <w:rPr>
          <w:noProof/>
        </w:rPr>
        <w:t xml:space="preserve"> </w:t>
      </w:r>
      <w:r w:rsidR="00D455F7">
        <w:rPr>
          <w:noProof/>
        </w:rPr>
        <w:t xml:space="preserve">la Marine </w:t>
      </w:r>
      <w:r w:rsidR="00B675E4">
        <w:rPr>
          <w:noProof/>
        </w:rPr>
        <w:t>nationale</w:t>
      </w:r>
      <w:r w:rsidR="003C7020" w:rsidRPr="003C7020">
        <w:rPr>
          <w:noProof/>
        </w:rPr>
        <w:t>.</w:t>
      </w:r>
    </w:p>
    <w:p w14:paraId="77BB078E" w14:textId="2297908F" w:rsidR="00A70936" w:rsidRDefault="003C7020" w:rsidP="00BB0F5E">
      <w:pPr>
        <w:rPr>
          <w:noProof/>
        </w:rPr>
      </w:pPr>
      <w:r w:rsidRPr="003C7020">
        <w:rPr>
          <w:noProof/>
        </w:rPr>
        <w:t>Naval Group est en charge de la réalisation de cette série de sous-marins, depuis l</w:t>
      </w:r>
      <w:r w:rsidR="008652BF">
        <w:rPr>
          <w:noProof/>
        </w:rPr>
        <w:t>eur</w:t>
      </w:r>
      <w:r w:rsidRPr="003C7020">
        <w:rPr>
          <w:noProof/>
        </w:rPr>
        <w:t xml:space="preserve"> conception jusqu’à la réalisation d</w:t>
      </w:r>
      <w:r w:rsidR="00B65C24">
        <w:rPr>
          <w:noProof/>
        </w:rPr>
        <w:t>es</w:t>
      </w:r>
      <w:r w:rsidRPr="003C7020">
        <w:rPr>
          <w:noProof/>
        </w:rPr>
        <w:t xml:space="preserve"> navire</w:t>
      </w:r>
      <w:r w:rsidR="00B65C24">
        <w:rPr>
          <w:noProof/>
        </w:rPr>
        <w:t>s</w:t>
      </w:r>
      <w:r w:rsidRPr="003C7020">
        <w:rPr>
          <w:noProof/>
        </w:rPr>
        <w:t xml:space="preserve">, </w:t>
      </w:r>
      <w:r w:rsidR="00B65C24">
        <w:rPr>
          <w:noProof/>
        </w:rPr>
        <w:t xml:space="preserve">de </w:t>
      </w:r>
      <w:r w:rsidRPr="003C7020">
        <w:rPr>
          <w:noProof/>
        </w:rPr>
        <w:t>la fabrication des principaux composants des chaufferies nucléaires</w:t>
      </w:r>
      <w:r w:rsidR="00BF17CA">
        <w:rPr>
          <w:noProof/>
        </w:rPr>
        <w:t xml:space="preserve"> </w:t>
      </w:r>
      <w:r w:rsidR="00BF17CA" w:rsidRPr="00BF17CA">
        <w:rPr>
          <w:noProof/>
        </w:rPr>
        <w:t>développée</w:t>
      </w:r>
      <w:r w:rsidR="00BF17CA">
        <w:rPr>
          <w:noProof/>
        </w:rPr>
        <w:t>s</w:t>
      </w:r>
      <w:r w:rsidR="00BF17CA" w:rsidRPr="00BF17CA">
        <w:rPr>
          <w:noProof/>
        </w:rPr>
        <w:t xml:space="preserve"> </w:t>
      </w:r>
      <w:r w:rsidR="00751E0E">
        <w:rPr>
          <w:noProof/>
        </w:rPr>
        <w:t>et réalisées avec TechnicAtome</w:t>
      </w:r>
      <w:r w:rsidR="00B65C24">
        <w:rPr>
          <w:noProof/>
        </w:rPr>
        <w:t>, de la fourniture de son soutien logistique</w:t>
      </w:r>
      <w:r w:rsidRPr="003C7020">
        <w:rPr>
          <w:noProof/>
        </w:rPr>
        <w:t xml:space="preserve"> ainsi que</w:t>
      </w:r>
      <w:r w:rsidR="00B65C24">
        <w:rPr>
          <w:noProof/>
        </w:rPr>
        <w:t xml:space="preserve"> de</w:t>
      </w:r>
      <w:r w:rsidRPr="003C7020">
        <w:rPr>
          <w:noProof/>
        </w:rPr>
        <w:t xml:space="preserve"> l’entretien des navires à Toulon.</w:t>
      </w:r>
    </w:p>
    <w:p w14:paraId="29E626CB" w14:textId="508D88F9" w:rsidR="00D455F7" w:rsidRDefault="00FE5840" w:rsidP="00D455F7">
      <w:pPr>
        <w:rPr>
          <w:noProof/>
        </w:rPr>
      </w:pPr>
      <w:r>
        <w:rPr>
          <w:noProof/>
        </w:rPr>
        <w:t>Fruit d’une coopération avec nos partenaires qui a bénéficié du retour d’</w:t>
      </w:r>
      <w:r w:rsidRPr="00270DD0">
        <w:rPr>
          <w:noProof/>
        </w:rPr>
        <w:t xml:space="preserve">expérience </w:t>
      </w:r>
      <w:r>
        <w:rPr>
          <w:noProof/>
        </w:rPr>
        <w:t>sur le</w:t>
      </w:r>
      <w:r w:rsidRPr="00270DD0">
        <w:rPr>
          <w:noProof/>
        </w:rPr>
        <w:t xml:space="preserve"> </w:t>
      </w:r>
      <w:r w:rsidRPr="00270DD0">
        <w:rPr>
          <w:i/>
          <w:noProof/>
        </w:rPr>
        <w:t>Suffren</w:t>
      </w:r>
      <w:r w:rsidRPr="00270DD0">
        <w:rPr>
          <w:noProof/>
        </w:rPr>
        <w:t xml:space="preserve"> </w:t>
      </w:r>
      <w:r>
        <w:rPr>
          <w:noProof/>
        </w:rPr>
        <w:t>et le</w:t>
      </w:r>
      <w:r w:rsidRPr="00270DD0">
        <w:rPr>
          <w:noProof/>
        </w:rPr>
        <w:t xml:space="preserve"> </w:t>
      </w:r>
      <w:r w:rsidRPr="00270DD0">
        <w:rPr>
          <w:i/>
          <w:noProof/>
        </w:rPr>
        <w:t>Duguay-Trouin</w:t>
      </w:r>
      <w:r>
        <w:rPr>
          <w:noProof/>
        </w:rPr>
        <w:t>, et d</w:t>
      </w:r>
      <w:r w:rsidR="00BC1C8A" w:rsidRPr="00270DD0">
        <w:rPr>
          <w:noProof/>
        </w:rPr>
        <w:t>ernière étape</w:t>
      </w:r>
      <w:r w:rsidR="00264F6F">
        <w:rPr>
          <w:noProof/>
        </w:rPr>
        <w:t xml:space="preserve"> </w:t>
      </w:r>
      <w:r w:rsidR="00A30243">
        <w:rPr>
          <w:noProof/>
        </w:rPr>
        <w:t xml:space="preserve">avant </w:t>
      </w:r>
      <w:r w:rsidR="00264F6F">
        <w:rPr>
          <w:noProof/>
        </w:rPr>
        <w:t>les essais opérationnels et</w:t>
      </w:r>
      <w:r w:rsidR="00BC1C8A" w:rsidRPr="00270DD0">
        <w:rPr>
          <w:noProof/>
        </w:rPr>
        <w:t xml:space="preserve"> l</w:t>
      </w:r>
      <w:r w:rsidR="00B6065E">
        <w:rPr>
          <w:noProof/>
        </w:rPr>
        <w:t>’admission</w:t>
      </w:r>
      <w:r w:rsidR="00BC1C8A" w:rsidRPr="00270DD0">
        <w:rPr>
          <w:noProof/>
        </w:rPr>
        <w:t xml:space="preserve"> au service actif</w:t>
      </w:r>
      <w:r w:rsidR="00FC37AD">
        <w:rPr>
          <w:noProof/>
        </w:rPr>
        <w:t xml:space="preserve"> par la Marine nationale</w:t>
      </w:r>
      <w:r w:rsidR="00BC1C8A" w:rsidRPr="00270DD0">
        <w:rPr>
          <w:noProof/>
        </w:rPr>
        <w:t>,</w:t>
      </w:r>
      <w:r w:rsidR="0043628A">
        <w:rPr>
          <w:noProof/>
        </w:rPr>
        <w:t xml:space="preserve"> l</w:t>
      </w:r>
      <w:r w:rsidR="0043628A" w:rsidRPr="00270DD0">
        <w:rPr>
          <w:noProof/>
        </w:rPr>
        <w:t xml:space="preserve">a livraison du </w:t>
      </w:r>
      <w:r w:rsidR="0043628A" w:rsidRPr="00270DD0">
        <w:rPr>
          <w:i/>
        </w:rPr>
        <w:t>Tourville</w:t>
      </w:r>
      <w:r w:rsidR="0043628A">
        <w:rPr>
          <w:noProof/>
        </w:rPr>
        <w:t xml:space="preserve"> intervient</w:t>
      </w:r>
      <w:r w:rsidR="00FB0F93" w:rsidRPr="00270DD0">
        <w:rPr>
          <w:noProof/>
        </w:rPr>
        <w:t xml:space="preserve"> </w:t>
      </w:r>
      <w:r w:rsidR="00BC1C8A" w:rsidRPr="00270DD0">
        <w:rPr>
          <w:noProof/>
        </w:rPr>
        <w:t>a</w:t>
      </w:r>
      <w:r w:rsidR="00792CC8" w:rsidRPr="00270DD0">
        <w:rPr>
          <w:noProof/>
        </w:rPr>
        <w:t>pr</w:t>
      </w:r>
      <w:r w:rsidR="00BC1C8A" w:rsidRPr="00270DD0">
        <w:rPr>
          <w:noProof/>
        </w:rPr>
        <w:t>ès</w:t>
      </w:r>
      <w:r w:rsidR="00D455F7" w:rsidRPr="00270DD0">
        <w:rPr>
          <w:noProof/>
        </w:rPr>
        <w:t xml:space="preserve"> </w:t>
      </w:r>
      <w:r w:rsidR="00264F6F">
        <w:rPr>
          <w:noProof/>
        </w:rPr>
        <w:t>une campagne de 4 mois d’</w:t>
      </w:r>
      <w:r w:rsidR="00AB2B8A" w:rsidRPr="00270DD0">
        <w:rPr>
          <w:noProof/>
        </w:rPr>
        <w:t>essais à la mer débuté</w:t>
      </w:r>
      <w:r w:rsidR="00264F6F">
        <w:rPr>
          <w:noProof/>
        </w:rPr>
        <w:t>e</w:t>
      </w:r>
      <w:r w:rsidR="00AB2B8A" w:rsidRPr="00270DD0">
        <w:rPr>
          <w:noProof/>
        </w:rPr>
        <w:t xml:space="preserve"> le 12 juillet dernier</w:t>
      </w:r>
      <w:r>
        <w:rPr>
          <w:noProof/>
        </w:rPr>
        <w:t xml:space="preserve">. </w:t>
      </w:r>
      <w:r w:rsidR="00111466">
        <w:rPr>
          <w:noProof/>
        </w:rPr>
        <w:t>Ces essais faisaient suite à</w:t>
      </w:r>
      <w:r w:rsidR="00D455F7" w:rsidRPr="007A3329">
        <w:rPr>
          <w:noProof/>
        </w:rPr>
        <w:t xml:space="preserve"> </w:t>
      </w:r>
      <w:r w:rsidR="00557885">
        <w:rPr>
          <w:noProof/>
        </w:rPr>
        <w:t>la mise en fonctionnement</w:t>
      </w:r>
      <w:r w:rsidR="00557885" w:rsidRPr="007A3329">
        <w:rPr>
          <w:noProof/>
        </w:rPr>
        <w:t xml:space="preserve"> </w:t>
      </w:r>
      <w:r w:rsidR="00D455F7" w:rsidRPr="007A3329">
        <w:rPr>
          <w:noProof/>
        </w:rPr>
        <w:t xml:space="preserve">de la chaufferie nucléaire qui a eu lieu </w:t>
      </w:r>
      <w:r w:rsidR="005D5FF4">
        <w:rPr>
          <w:noProof/>
        </w:rPr>
        <w:t>en</w:t>
      </w:r>
      <w:r w:rsidR="00D455F7">
        <w:rPr>
          <w:noProof/>
        </w:rPr>
        <w:t xml:space="preserve"> </w:t>
      </w:r>
      <w:r w:rsidR="00B675E4">
        <w:rPr>
          <w:noProof/>
        </w:rPr>
        <w:t>avril</w:t>
      </w:r>
      <w:r w:rsidR="00D455F7">
        <w:rPr>
          <w:noProof/>
        </w:rPr>
        <w:t xml:space="preserve"> 202</w:t>
      </w:r>
      <w:r w:rsidR="00B675E4">
        <w:rPr>
          <w:noProof/>
        </w:rPr>
        <w:t>4</w:t>
      </w:r>
      <w:r w:rsidR="00D455F7" w:rsidRPr="00FB21C9">
        <w:rPr>
          <w:noProof/>
        </w:rPr>
        <w:t xml:space="preserve"> et </w:t>
      </w:r>
      <w:r w:rsidR="00111466">
        <w:rPr>
          <w:noProof/>
        </w:rPr>
        <w:t>aux</w:t>
      </w:r>
      <w:r w:rsidR="00111466" w:rsidRPr="00FB21C9">
        <w:rPr>
          <w:noProof/>
        </w:rPr>
        <w:t xml:space="preserve"> </w:t>
      </w:r>
      <w:r w:rsidR="00D455F7" w:rsidRPr="00FB21C9">
        <w:rPr>
          <w:noProof/>
        </w:rPr>
        <w:t xml:space="preserve">essais à quai effectués depuis </w:t>
      </w:r>
      <w:r w:rsidR="00D455F7" w:rsidRPr="00CF3ED2">
        <w:rPr>
          <w:noProof/>
        </w:rPr>
        <w:t xml:space="preserve">le </w:t>
      </w:r>
      <w:r w:rsidR="00301997" w:rsidRPr="00CF3ED2">
        <w:rPr>
          <w:noProof/>
        </w:rPr>
        <w:t xml:space="preserve">transfert </w:t>
      </w:r>
      <w:r w:rsidR="005E40A2" w:rsidRPr="00CF3ED2">
        <w:rPr>
          <w:noProof/>
        </w:rPr>
        <w:t xml:space="preserve">du sous-marin </w:t>
      </w:r>
      <w:r w:rsidR="00301997" w:rsidRPr="00CF3ED2">
        <w:rPr>
          <w:noProof/>
        </w:rPr>
        <w:t xml:space="preserve">sur son dispositif de mise à l’eau </w:t>
      </w:r>
      <w:r w:rsidR="00423401">
        <w:rPr>
          <w:noProof/>
        </w:rPr>
        <w:t>le 20 juillet 2023</w:t>
      </w:r>
      <w:r w:rsidR="00D455F7" w:rsidRPr="00CF3ED2">
        <w:rPr>
          <w:noProof/>
        </w:rPr>
        <w:t>.</w:t>
      </w:r>
      <w:r w:rsidR="00917D54">
        <w:rPr>
          <w:noProof/>
        </w:rPr>
        <w:t xml:space="preserve"> </w:t>
      </w:r>
      <w:r w:rsidR="00111466">
        <w:rPr>
          <w:noProof/>
        </w:rPr>
        <w:t>P</w:t>
      </w:r>
      <w:r w:rsidR="00111466" w:rsidRPr="007A3329">
        <w:rPr>
          <w:noProof/>
        </w:rPr>
        <w:t>réalablement</w:t>
      </w:r>
      <w:r w:rsidR="00111466">
        <w:rPr>
          <w:noProof/>
        </w:rPr>
        <w:t>,</w:t>
      </w:r>
      <w:r w:rsidR="00111466" w:rsidRPr="007A3329">
        <w:rPr>
          <w:noProof/>
        </w:rPr>
        <w:t xml:space="preserve"> </w:t>
      </w:r>
      <w:r w:rsidR="00111466">
        <w:rPr>
          <w:noProof/>
        </w:rPr>
        <w:t>l</w:t>
      </w:r>
      <w:r w:rsidR="00D455F7" w:rsidRPr="00FB21C9">
        <w:rPr>
          <w:noProof/>
        </w:rPr>
        <w:t>es</w:t>
      </w:r>
      <w:r w:rsidR="00D455F7" w:rsidRPr="007A3329">
        <w:rPr>
          <w:noProof/>
        </w:rPr>
        <w:t xml:space="preserve"> opérations réalisées en nef d’intégration au bassin à sec puis en eau </w:t>
      </w:r>
      <w:r w:rsidR="00FC37AD">
        <w:rPr>
          <w:noProof/>
        </w:rPr>
        <w:t>avaient</w:t>
      </w:r>
      <w:r w:rsidR="00FC37AD" w:rsidRPr="007A3329">
        <w:rPr>
          <w:noProof/>
        </w:rPr>
        <w:t xml:space="preserve"> </w:t>
      </w:r>
      <w:r w:rsidR="00D455F7" w:rsidRPr="007A3329">
        <w:rPr>
          <w:noProof/>
        </w:rPr>
        <w:t xml:space="preserve">permis de tester </w:t>
      </w:r>
      <w:r w:rsidR="004944EA">
        <w:rPr>
          <w:noProof/>
        </w:rPr>
        <w:t xml:space="preserve">à quai </w:t>
      </w:r>
      <w:r w:rsidR="00D455F7" w:rsidRPr="007A3329">
        <w:rPr>
          <w:noProof/>
        </w:rPr>
        <w:t xml:space="preserve">les équipements </w:t>
      </w:r>
      <w:r w:rsidR="00A32C72">
        <w:rPr>
          <w:noProof/>
        </w:rPr>
        <w:t>et systèmes.</w:t>
      </w:r>
      <w:r w:rsidR="00E81F0E">
        <w:rPr>
          <w:noProof/>
        </w:rPr>
        <w:t xml:space="preserve"> </w:t>
      </w:r>
    </w:p>
    <w:p w14:paraId="54E32A9A" w14:textId="4FCF0E17" w:rsidR="00D455F7" w:rsidRPr="00270DD0" w:rsidRDefault="00264F6F" w:rsidP="00BC1C8A">
      <w:pPr>
        <w:rPr>
          <w:noProof/>
        </w:rPr>
      </w:pPr>
      <w:r>
        <w:rPr>
          <w:noProof/>
        </w:rPr>
        <w:t xml:space="preserve">A compter de </w:t>
      </w:r>
      <w:r w:rsidRPr="00270DD0">
        <w:rPr>
          <w:noProof/>
        </w:rPr>
        <w:t>l</w:t>
      </w:r>
      <w:r>
        <w:rPr>
          <w:noProof/>
        </w:rPr>
        <w:t>’admission</w:t>
      </w:r>
      <w:r w:rsidRPr="00270DD0">
        <w:rPr>
          <w:noProof/>
        </w:rPr>
        <w:t xml:space="preserve"> au service actif</w:t>
      </w:r>
      <w:r>
        <w:rPr>
          <w:noProof/>
        </w:rPr>
        <w:t xml:space="preserve"> du </w:t>
      </w:r>
      <w:r w:rsidRPr="00093F90">
        <w:rPr>
          <w:i/>
          <w:noProof/>
        </w:rPr>
        <w:t>Tourville</w:t>
      </w:r>
      <w:r>
        <w:rPr>
          <w:noProof/>
        </w:rPr>
        <w:t>,</w:t>
      </w:r>
      <w:r w:rsidR="00EA0966">
        <w:rPr>
          <w:noProof/>
        </w:rPr>
        <w:t xml:space="preserve"> la Marine nationale opérera plus de sous-marins de </w:t>
      </w:r>
      <w:r w:rsidR="00FB0F93">
        <w:rPr>
          <w:noProof/>
        </w:rPr>
        <w:t>type</w:t>
      </w:r>
      <w:r w:rsidR="00EA0966">
        <w:rPr>
          <w:noProof/>
        </w:rPr>
        <w:t xml:space="preserve"> Suffren que de </w:t>
      </w:r>
      <w:r w:rsidR="00FB0F93">
        <w:rPr>
          <w:noProof/>
        </w:rPr>
        <w:t>type</w:t>
      </w:r>
      <w:r w:rsidR="0022573B">
        <w:rPr>
          <w:noProof/>
        </w:rPr>
        <w:t>s</w:t>
      </w:r>
      <w:r w:rsidR="00EA0966">
        <w:rPr>
          <w:noProof/>
        </w:rPr>
        <w:t xml:space="preserve"> Rubis.</w:t>
      </w:r>
      <w:r w:rsidR="00917D54">
        <w:rPr>
          <w:noProof/>
        </w:rPr>
        <w:t xml:space="preserve"> </w:t>
      </w:r>
    </w:p>
    <w:p w14:paraId="459CDCEA" w14:textId="77777777" w:rsidR="00A30243" w:rsidRDefault="00A30243" w:rsidP="00BB0F5E">
      <w:pPr>
        <w:rPr>
          <w:noProof/>
        </w:rPr>
      </w:pPr>
    </w:p>
    <w:p w14:paraId="4BD8C6CF" w14:textId="2F6A994E" w:rsidR="00D33E87" w:rsidRPr="00BC1C8A" w:rsidRDefault="00A30243" w:rsidP="00D33E87">
      <w:pPr>
        <w:pStyle w:val="3-Titreintermdiaire"/>
        <w:rPr>
          <w:i/>
          <w:noProof/>
        </w:rPr>
      </w:pPr>
      <w:r>
        <w:rPr>
          <w:i/>
          <w:noProof/>
        </w:rPr>
        <w:t>C</w:t>
      </w:r>
      <w:r w:rsidR="00D33E87" w:rsidRPr="00BC1C8A">
        <w:rPr>
          <w:i/>
          <w:noProof/>
        </w:rPr>
        <w:t xml:space="preserve">aractéristiques techniques du </w:t>
      </w:r>
      <w:r w:rsidR="001F6358" w:rsidRPr="00BC1C8A">
        <w:rPr>
          <w:i/>
          <w:iCs/>
          <w:noProof/>
        </w:rPr>
        <w:t>Barracuda</w:t>
      </w:r>
    </w:p>
    <w:p w14:paraId="564FCDF0" w14:textId="77777777" w:rsidR="00D33E87" w:rsidRPr="00BC1C8A" w:rsidRDefault="00D33E87" w:rsidP="00D33E87">
      <w:pPr>
        <w:numPr>
          <w:ilvl w:val="0"/>
          <w:numId w:val="5"/>
        </w:numPr>
        <w:spacing w:before="100" w:beforeAutospacing="1" w:after="100" w:afterAutospacing="1" w:line="240" w:lineRule="auto"/>
        <w:jc w:val="left"/>
        <w:rPr>
          <w:i/>
        </w:rPr>
      </w:pPr>
      <w:r w:rsidRPr="00BC1C8A">
        <w:rPr>
          <w:i/>
        </w:rPr>
        <w:t>Déplacement en surface : 4 700 tonnes</w:t>
      </w:r>
    </w:p>
    <w:p w14:paraId="4E9C48C1" w14:textId="77777777" w:rsidR="00D33E87" w:rsidRPr="00BC1C8A" w:rsidRDefault="00D33E87" w:rsidP="00D33E87">
      <w:pPr>
        <w:numPr>
          <w:ilvl w:val="0"/>
          <w:numId w:val="5"/>
        </w:numPr>
        <w:spacing w:before="100" w:beforeAutospacing="1" w:after="100" w:afterAutospacing="1" w:line="240" w:lineRule="auto"/>
        <w:jc w:val="left"/>
        <w:rPr>
          <w:i/>
        </w:rPr>
      </w:pPr>
      <w:r w:rsidRPr="00BC1C8A">
        <w:rPr>
          <w:i/>
        </w:rPr>
        <w:t>Déplacement en plongée : 5 200 tonnes</w:t>
      </w:r>
    </w:p>
    <w:p w14:paraId="5C9FE269" w14:textId="77777777" w:rsidR="00D33E87" w:rsidRPr="00BC1C8A" w:rsidRDefault="00D33E87" w:rsidP="00D33E87">
      <w:pPr>
        <w:numPr>
          <w:ilvl w:val="0"/>
          <w:numId w:val="5"/>
        </w:numPr>
        <w:spacing w:before="100" w:beforeAutospacing="1" w:after="100" w:afterAutospacing="1" w:line="240" w:lineRule="auto"/>
        <w:jc w:val="left"/>
        <w:rPr>
          <w:i/>
        </w:rPr>
      </w:pPr>
      <w:r w:rsidRPr="00BC1C8A">
        <w:rPr>
          <w:i/>
        </w:rPr>
        <w:lastRenderedPageBreak/>
        <w:t>Longueur : 99 mètres</w:t>
      </w:r>
    </w:p>
    <w:p w14:paraId="7CBDCF3A" w14:textId="77777777" w:rsidR="00D33E87" w:rsidRPr="00BC1C8A" w:rsidRDefault="00D33E87" w:rsidP="00D33E87">
      <w:pPr>
        <w:numPr>
          <w:ilvl w:val="0"/>
          <w:numId w:val="5"/>
        </w:numPr>
        <w:spacing w:before="100" w:beforeAutospacing="1" w:after="100" w:afterAutospacing="1" w:line="240" w:lineRule="auto"/>
        <w:jc w:val="left"/>
        <w:rPr>
          <w:i/>
        </w:rPr>
      </w:pPr>
      <w:r w:rsidRPr="00BC1C8A">
        <w:rPr>
          <w:i/>
        </w:rPr>
        <w:t>Diamètre : 8,8 mètres</w:t>
      </w:r>
    </w:p>
    <w:p w14:paraId="18C3D24B" w14:textId="77777777" w:rsidR="00D33E87" w:rsidRPr="00BC1C8A" w:rsidRDefault="00D33E87" w:rsidP="00E80881">
      <w:pPr>
        <w:numPr>
          <w:ilvl w:val="0"/>
          <w:numId w:val="5"/>
        </w:numPr>
        <w:spacing w:before="100" w:beforeAutospacing="1" w:after="100" w:afterAutospacing="1" w:line="240" w:lineRule="auto"/>
        <w:rPr>
          <w:i/>
        </w:rPr>
      </w:pPr>
      <w:r w:rsidRPr="00BC1C8A">
        <w:rPr>
          <w:i/>
        </w:rPr>
        <w:t>Armement : missiles de croisière navals (</w:t>
      </w:r>
      <w:proofErr w:type="spellStart"/>
      <w:r w:rsidRPr="00BC1C8A">
        <w:rPr>
          <w:i/>
        </w:rPr>
        <w:t>MdCN</w:t>
      </w:r>
      <w:proofErr w:type="spellEnd"/>
      <w:r w:rsidRPr="00BC1C8A">
        <w:rPr>
          <w:i/>
        </w:rPr>
        <w:t>), torpilles lourdes filoguidées F21, missile antinavire Exocet SM39 modernisé</w:t>
      </w:r>
    </w:p>
    <w:p w14:paraId="2B674237" w14:textId="77777777" w:rsidR="00D33E87" w:rsidRPr="00BC1C8A" w:rsidRDefault="00D33E87" w:rsidP="00E80881">
      <w:pPr>
        <w:numPr>
          <w:ilvl w:val="0"/>
          <w:numId w:val="5"/>
        </w:numPr>
        <w:spacing w:before="100" w:beforeAutospacing="1" w:after="100" w:afterAutospacing="1" w:line="240" w:lineRule="auto"/>
        <w:rPr>
          <w:i/>
        </w:rPr>
      </w:pPr>
      <w:r w:rsidRPr="00BC1C8A">
        <w:rPr>
          <w:i/>
        </w:rPr>
        <w:t>Propulsion hybride : un réacteur à eau pressurisée dérivé des chaufferies équipant les SNLE type Le Triomphant et le porte-avions Charles-de-Gaulle, deux turbines de propulsion, deux turbo alternateurs et deux moteurs électriques</w:t>
      </w:r>
    </w:p>
    <w:p w14:paraId="33640FF3" w14:textId="77777777" w:rsidR="00D33E87" w:rsidRPr="00BC1C8A" w:rsidRDefault="00D33E87" w:rsidP="00D33E87">
      <w:pPr>
        <w:numPr>
          <w:ilvl w:val="0"/>
          <w:numId w:val="5"/>
        </w:numPr>
        <w:spacing w:before="100" w:beforeAutospacing="1" w:after="100" w:afterAutospacing="1" w:line="240" w:lineRule="auto"/>
        <w:jc w:val="left"/>
        <w:rPr>
          <w:i/>
        </w:rPr>
      </w:pPr>
      <w:r w:rsidRPr="00BC1C8A">
        <w:rPr>
          <w:i/>
        </w:rPr>
        <w:t>Équipage : 65 personnes + commandos</w:t>
      </w:r>
    </w:p>
    <w:p w14:paraId="5EDFA949" w14:textId="759B93CC" w:rsidR="00D33E87" w:rsidRPr="00BC1C8A" w:rsidRDefault="00D33E87" w:rsidP="00D33E87">
      <w:pPr>
        <w:numPr>
          <w:ilvl w:val="0"/>
          <w:numId w:val="5"/>
        </w:numPr>
        <w:spacing w:before="100" w:beforeAutospacing="1" w:after="100" w:afterAutospacing="1" w:line="240" w:lineRule="auto"/>
        <w:jc w:val="left"/>
        <w:rPr>
          <w:i/>
        </w:rPr>
      </w:pPr>
      <w:r w:rsidRPr="00BC1C8A">
        <w:rPr>
          <w:i/>
        </w:rPr>
        <w:t>Disponibilité à la mer</w:t>
      </w:r>
      <w:r w:rsidR="0096448F" w:rsidRPr="00BC1C8A">
        <w:rPr>
          <w:i/>
        </w:rPr>
        <w:t xml:space="preserve"> </w:t>
      </w:r>
      <w:r w:rsidRPr="00BC1C8A">
        <w:rPr>
          <w:i/>
        </w:rPr>
        <w:t>: &gt; 270 jours par an</w:t>
      </w:r>
    </w:p>
    <w:p w14:paraId="28D77BF2" w14:textId="77777777" w:rsidR="00EF5130" w:rsidRPr="00EF5130" w:rsidRDefault="00EF5130" w:rsidP="000018D7">
      <w:pPr>
        <w:rPr>
          <w:color w:val="000000" w:themeColor="text1"/>
          <w:sz w:val="22"/>
        </w:rPr>
      </w:pPr>
      <w:r>
        <w:rPr>
          <w:noProof/>
          <w:lang w:eastAsia="fr-FR"/>
        </w:rPr>
        <mc:AlternateContent>
          <mc:Choice Requires="wps">
            <w:drawing>
              <wp:inline distT="0" distB="0" distL="0" distR="0" wp14:anchorId="677AB5D4" wp14:editId="699E8504">
                <wp:extent cx="504000" cy="0"/>
                <wp:effectExtent l="0" t="0" r="10795" b="19050"/>
                <wp:docPr id="9" name="Connecteur droit 9"/>
                <wp:cNvGraphicFramePr/>
                <a:graphic xmlns:a="http://schemas.openxmlformats.org/drawingml/2006/main">
                  <a:graphicData uri="http://schemas.microsoft.com/office/word/2010/wordprocessingShape">
                    <wps:wsp>
                      <wps:cNvCnPr/>
                      <wps:spPr>
                        <a:xfrm>
                          <a:off x="0" y="0"/>
                          <a:ext cx="504000" cy="0"/>
                        </a:xfrm>
                        <a:prstGeom prst="line">
                          <a:avLst/>
                        </a:prstGeom>
                        <a:ln w="254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0F3181" id="Connecteur droit 9" o:spid="_x0000_s1026" style="visibility:visible;mso-wrap-style:square;mso-left-percent:-10001;mso-top-percent:-10001;mso-position-horizontal:absolute;mso-position-horizontal-relative:char;mso-position-vertical:absolute;mso-position-vertical-relative:line;mso-left-percent:-10001;mso-top-percent:-10001" from="0,0" to="3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" strokecolor="#e1051e" strokeweight="2pt">
                <w10:anchorlock/>
              </v:line>
            </w:pict>
          </mc:Fallback>
        </mc:AlternateContent>
      </w:r>
    </w:p>
    <w:p w14:paraId="6DBAB4A0" w14:textId="4E0AB70C" w:rsidR="00A76800" w:rsidRPr="007225DD" w:rsidRDefault="0035153D" w:rsidP="00EF5130">
      <w:pPr>
        <w:pStyle w:val="4-ContactsPresse"/>
        <w:rPr>
          <w:b/>
          <w:color w:val="164194"/>
          <w:sz w:val="24"/>
          <w:szCs w:val="24"/>
          <w:lang w:val="fr-FR"/>
        </w:rPr>
      </w:pPr>
      <w:r w:rsidRPr="0060107D">
        <w:rPr>
          <w:noProof/>
          <w:lang w:val="fr-FR" w:eastAsia="fr-FR"/>
        </w:rPr>
        <mc:AlternateContent>
          <mc:Choice Requires="wps">
            <w:drawing>
              <wp:anchor distT="45720" distB="45720" distL="114300" distR="114300" simplePos="0" relativeHeight="251661312" behindDoc="1" locked="0" layoutInCell="1" allowOverlap="1" wp14:anchorId="0161E617" wp14:editId="1D06FF32">
                <wp:simplePos x="0" y="0"/>
                <wp:positionH relativeFrom="margin">
                  <wp:align>right</wp:align>
                </wp:positionH>
                <wp:positionV relativeFrom="paragraph">
                  <wp:posOffset>239395</wp:posOffset>
                </wp:positionV>
                <wp:extent cx="2644140" cy="690880"/>
                <wp:effectExtent l="0" t="0" r="3810" b="0"/>
                <wp:wrapTight wrapText="bothSides">
                  <wp:wrapPolygon edited="0">
                    <wp:start x="0" y="0"/>
                    <wp:lineTo x="0" y="20846"/>
                    <wp:lineTo x="21476" y="20846"/>
                    <wp:lineTo x="21476"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690880"/>
                        </a:xfrm>
                        <a:prstGeom prst="rect">
                          <a:avLst/>
                        </a:prstGeom>
                        <a:solidFill>
                          <a:srgbClr val="FFFFFF"/>
                        </a:solidFill>
                        <a:ln w="9525">
                          <a:noFill/>
                          <a:miter lim="800000"/>
                          <a:headEnd/>
                          <a:tailEnd/>
                        </a:ln>
                      </wps:spPr>
                      <wps:txbx>
                        <w:txbxContent>
                          <w:p w14:paraId="017015EC" w14:textId="10F9717C" w:rsidR="0035153D" w:rsidRPr="003846A0" w:rsidRDefault="003846A0" w:rsidP="004B0B29">
                            <w:pPr>
                              <w:pStyle w:val="4-ContactsPresse"/>
                              <w:rPr>
                                <w:lang w:val="en-GB"/>
                              </w:rPr>
                            </w:pPr>
                            <w:r w:rsidRPr="003846A0">
                              <w:rPr>
                                <w:b/>
                                <w:color w:val="164194"/>
                                <w:lang w:val="en-GB"/>
                              </w:rPr>
                              <w:t>Edouard</w:t>
                            </w:r>
                            <w:r w:rsidR="0035153D" w:rsidRPr="003846A0">
                              <w:rPr>
                                <w:b/>
                                <w:color w:val="164194"/>
                                <w:lang w:val="en-GB"/>
                              </w:rPr>
                              <w:t xml:space="preserve"> P</w:t>
                            </w:r>
                            <w:r w:rsidRPr="003846A0">
                              <w:rPr>
                                <w:b/>
                                <w:color w:val="164194"/>
                                <w:lang w:val="en-GB"/>
                              </w:rPr>
                              <w:t>ROTHERY</w:t>
                            </w:r>
                            <w:r w:rsidR="0035153D" w:rsidRPr="003846A0">
                              <w:rPr>
                                <w:lang w:val="en-GB"/>
                              </w:rPr>
                              <w:br/>
                              <w:t>Mob.</w:t>
                            </w:r>
                            <w:r w:rsidR="00B061CC">
                              <w:rPr>
                                <w:lang w:val="en-GB"/>
                              </w:rPr>
                              <w:t xml:space="preserve"> +33 (0)6 </w:t>
                            </w:r>
                            <w:r w:rsidR="00A019F5">
                              <w:rPr>
                                <w:lang w:val="en-GB"/>
                              </w:rPr>
                              <w:t>48 68 28 29</w:t>
                            </w:r>
                            <w:r w:rsidR="0035153D" w:rsidRPr="003846A0">
                              <w:rPr>
                                <w:lang w:val="en-GB"/>
                              </w:rPr>
                              <w:br/>
                            </w:r>
                            <w:r w:rsidR="004B0B29">
                              <w:rPr>
                                <w:lang w:val="en-GB"/>
                              </w:rPr>
                              <w:t>eprothery.exterieur@naval-group.com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1E617" id="_x0000_s1027" type="#_x0000_t202" style="position:absolute;margin-left:157pt;margin-top:18.85pt;width:208.2pt;height:54.4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" stroked="f">
                <v:textbox>
                  <w:txbxContent>
                    <w:p w14:paraId="017015EC" w14:textId="10F9717C" w:rsidR="0035153D" w:rsidRPr="003846A0" w:rsidRDefault="003846A0" w:rsidP="004B0B29">
                      <w:pPr>
                        <w:pStyle w:val="4-ContactsPresse"/>
                        <w:rPr>
                          <w:lang w:val="en-GB"/>
                        </w:rPr>
                      </w:pPr>
                      <w:r w:rsidRPr="003846A0">
                        <w:rPr>
                          <w:b/>
                          <w:color w:val="164194"/>
                          <w:lang w:val="en-GB"/>
                        </w:rPr>
                        <w:t>Edouard</w:t>
                      </w:r>
                      <w:r w:rsidR="0035153D" w:rsidRPr="003846A0">
                        <w:rPr>
                          <w:b/>
                          <w:color w:val="164194"/>
                          <w:lang w:val="en-GB"/>
                        </w:rPr>
                        <w:t xml:space="preserve"> P</w:t>
                      </w:r>
                      <w:r w:rsidRPr="003846A0">
                        <w:rPr>
                          <w:b/>
                          <w:color w:val="164194"/>
                          <w:lang w:val="en-GB"/>
                        </w:rPr>
                        <w:t>ROTHERY</w:t>
                      </w:r>
                      <w:r w:rsidR="0035153D" w:rsidRPr="003846A0">
                        <w:rPr>
                          <w:lang w:val="en-GB"/>
                        </w:rPr>
                        <w:br/>
                        <w:t>Mob.</w:t>
                      </w:r>
                      <w:r w:rsidR="00B061CC">
                        <w:rPr>
                          <w:lang w:val="en-GB"/>
                        </w:rPr>
                        <w:t xml:space="preserve"> +33 (0)6 </w:t>
                      </w:r>
                      <w:r w:rsidR="00A019F5">
                        <w:rPr>
                          <w:lang w:val="en-GB"/>
                        </w:rPr>
                        <w:t>48 68 28 29</w:t>
                      </w:r>
                      <w:r w:rsidR="0035153D" w:rsidRPr="003846A0">
                        <w:rPr>
                          <w:lang w:val="en-GB"/>
                        </w:rPr>
                        <w:br/>
                      </w:r>
                      <w:r w:rsidR="004B0B29">
                        <w:rPr>
                          <w:lang w:val="en-GB"/>
                        </w:rPr>
                        <w:t>eprothery.exterieur@naval-group.com</w:t>
                      </w:r>
                    </w:p>
                  </w:txbxContent>
                </v:textbox>
                <w10:wrap type="tight" anchorx="margin"/>
              </v:shape>
            </w:pict>
          </mc:Fallback>
        </mc:AlternateContent>
      </w:r>
      <w:r w:rsidR="00A019F5" w:rsidRPr="007225DD">
        <w:rPr>
          <w:b/>
          <w:color w:val="164194"/>
          <w:sz w:val="24"/>
          <w:szCs w:val="24"/>
          <w:lang w:val="fr-FR"/>
        </w:rPr>
        <w:t xml:space="preserve">Contacts presse </w:t>
      </w:r>
      <w:r w:rsidR="00FB0A6E" w:rsidRPr="007225DD">
        <w:rPr>
          <w:b/>
          <w:color w:val="164194"/>
          <w:sz w:val="24"/>
          <w:szCs w:val="24"/>
          <w:lang w:val="fr-FR"/>
        </w:rPr>
        <w:t>:</w:t>
      </w:r>
    </w:p>
    <w:p w14:paraId="7EFB8C85" w14:textId="77777777" w:rsidR="0026453B" w:rsidRDefault="00B6146A" w:rsidP="00093F90">
      <w:pPr>
        <w:pStyle w:val="4-ContactsPresse"/>
        <w:spacing w:after="0" w:line="240" w:lineRule="auto"/>
        <w:rPr>
          <w:lang w:val="fr-FR"/>
        </w:rPr>
      </w:pPr>
      <w:r w:rsidRPr="00B6146A">
        <w:rPr>
          <w:b/>
          <w:color w:val="164194"/>
          <w:lang w:val="fr-FR"/>
        </w:rPr>
        <w:t>V</w:t>
      </w:r>
      <w:r>
        <w:rPr>
          <w:b/>
          <w:color w:val="164194"/>
          <w:lang w:val="fr-FR"/>
        </w:rPr>
        <w:t>ictoire HENOU</w:t>
      </w:r>
      <w:r w:rsidR="0035153D" w:rsidRPr="00B6146A">
        <w:rPr>
          <w:lang w:val="fr-FR"/>
        </w:rPr>
        <w:br/>
        <w:t xml:space="preserve">Mob. +33 (0)6 </w:t>
      </w:r>
      <w:r>
        <w:rPr>
          <w:lang w:val="fr-FR"/>
        </w:rPr>
        <w:t xml:space="preserve">42 00 40 50 </w:t>
      </w:r>
    </w:p>
    <w:p w14:paraId="271C7D94" w14:textId="77777777" w:rsidR="0043628A" w:rsidRDefault="00BE3736" w:rsidP="0043628A">
      <w:pPr>
        <w:pStyle w:val="4-ContactsPresse"/>
        <w:spacing w:after="0" w:line="240" w:lineRule="auto"/>
        <w:rPr>
          <w:lang w:val="fr-FR"/>
        </w:rPr>
      </w:pPr>
      <w:hyperlink r:id="rId8" w:history="1">
        <w:r w:rsidR="0043628A" w:rsidRPr="00B2426B">
          <w:rPr>
            <w:rStyle w:val="Lienhypertexte"/>
            <w:lang w:val="fr-FR"/>
          </w:rPr>
          <w:t>victoire.henou@naval-group.com</w:t>
        </w:r>
      </w:hyperlink>
    </w:p>
    <w:p w14:paraId="2EB0436E" w14:textId="2EAFBE18" w:rsidR="0035153D" w:rsidRPr="00B6146A" w:rsidRDefault="0035153D" w:rsidP="00093F90">
      <w:pPr>
        <w:pStyle w:val="4-ContactsPresse"/>
        <w:spacing w:after="0" w:line="240" w:lineRule="auto"/>
        <w:rPr>
          <w:lang w:val="fr-FR"/>
        </w:rPr>
      </w:pPr>
      <w:r w:rsidRPr="00B6146A">
        <w:rPr>
          <w:lang w:val="fr-FR"/>
        </w:rPr>
        <w:t xml:space="preserve"> </w:t>
      </w:r>
    </w:p>
    <w:p w14:paraId="3B179C9E" w14:textId="77777777" w:rsidR="00BC65F5" w:rsidRPr="00A76800" w:rsidRDefault="00FB0A6E" w:rsidP="00EF5130">
      <w:pPr>
        <w:pStyle w:val="4-ContactsPresse"/>
        <w:rPr>
          <w:lang w:val="fr-FR"/>
        </w:rPr>
      </w:pPr>
      <w:r w:rsidRPr="00B6146A">
        <w:rPr>
          <w:b/>
          <w:color w:val="164194"/>
          <w:lang w:val="fr-FR"/>
        </w:rPr>
        <w:br/>
      </w:r>
      <w:r w:rsidR="00BC65F5">
        <w:rPr>
          <w:noProof/>
          <w:lang w:val="fr-FR" w:eastAsia="fr-FR"/>
        </w:rPr>
        <mc:AlternateContent>
          <mc:Choice Requires="wps">
            <w:drawing>
              <wp:inline distT="0" distB="0" distL="0" distR="0" wp14:anchorId="4A849773" wp14:editId="5BB30003">
                <wp:extent cx="5819775" cy="1403985"/>
                <wp:effectExtent l="0" t="0" r="9525" b="3810"/>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rgbClr val="164194"/>
                        </a:solidFill>
                        <a:ln w="9525">
                          <a:noFill/>
                          <a:miter lim="800000"/>
                          <a:headEnd/>
                          <a:tailEnd/>
                        </a:ln>
                      </wps:spPr>
                      <wps:txbx>
                        <w:txbxContent>
                          <w:p w14:paraId="6DD15E1D" w14:textId="039B7CD3" w:rsidR="00CA223E" w:rsidRDefault="00CA223E" w:rsidP="00CA223E">
                            <w:pPr>
                              <w:spacing w:before="180"/>
                              <w:ind w:left="113" w:right="113"/>
                              <w:rPr>
                                <w:b/>
                                <w:color w:val="FFFFFF" w:themeColor="background1"/>
                                <w:sz w:val="24"/>
                                <w:szCs w:val="24"/>
                              </w:rPr>
                            </w:pPr>
                            <w:r>
                              <w:rPr>
                                <w:b/>
                                <w:color w:val="FFFFFF" w:themeColor="background1"/>
                                <w:sz w:val="24"/>
                                <w:szCs w:val="24"/>
                              </w:rPr>
                              <w:t>À propos de Naval Group</w:t>
                            </w:r>
                          </w:p>
                          <w:p w14:paraId="64B0E225" w14:textId="77777777" w:rsidR="002D6D34" w:rsidRPr="002D6D34" w:rsidRDefault="002D6D34" w:rsidP="002D6D34">
                            <w:pPr>
                              <w:ind w:left="113" w:right="113"/>
                              <w:rPr>
                                <w:color w:val="FFFFFF" w:themeColor="background1"/>
                              </w:rPr>
                            </w:pPr>
                            <w:r w:rsidRPr="002D6D34">
                              <w:rPr>
                                <w:color w:val="FFFFFF" w:themeColor="background1"/>
                                <w:sz w:val="18"/>
                              </w:rPr>
                              <w:t>Acteur international du naval de défense, Naval Group est partenaire des États dans la maîtrise de leur souveraineté maritime. Naval Group développe des solutions innovantes pour répondre aux besoins de ses clients. Présent sur la totalité du cycle de vie des navires, il conçoit, réalise, intègre, maintient en service et modernise des sous-marins et des bâtiments de surface, ainsi que leurs systèmes et leurs équipements, jusqu’au démantèlement. Il fournit également des services pour les chantiers et bases navals. Industriel de haute technologie, il s’appuie sur ses expertises exceptionnelles, des moyens de conception et de production uniques et sa capacité à monter des partenariats stratégiques, notamment dans le cadre de transferts de technologie. Attentif aux enjeux de responsabilité sociétale de l’entreprise (RSE), Naval Group est adhérent au Pacte mondial des Nations unies. Implanté sur cinq continents, le groupe réalise un chiffre d’affaires de 4,257 milliards d’euros et compte 16 325 collaborateurs (effectif annuel moyen équivalent temps plein - données au 31 décembre 2023).</w:t>
                            </w:r>
                          </w:p>
                          <w:p w14:paraId="3C671153" w14:textId="0DF75628" w:rsidR="00742223" w:rsidRPr="00CA223E" w:rsidRDefault="00742223" w:rsidP="00E80881">
                            <w:pPr>
                              <w:ind w:left="113" w:right="113"/>
                              <w:rPr>
                                <w:color w:val="FFFFFF" w:themeColor="background1"/>
                              </w:rPr>
                            </w:pPr>
                          </w:p>
                        </w:txbxContent>
                      </wps:txbx>
                      <wps:bodyPr rot="0" vert="horz" wrap="square" lIns="91440" tIns="45720" rIns="91440" bIns="45720" anchor="t" anchorCtr="0">
                        <a:spAutoFit/>
                      </wps:bodyPr>
                    </wps:wsp>
                  </a:graphicData>
                </a:graphic>
              </wp:inline>
            </w:drawing>
          </mc:Choice>
          <mc:Fallback>
            <w:pict>
              <v:shape w14:anchorId="4A849773" id="Zone de texte 2" o:spid="_x0000_s1028" type="#_x0000_t202" style="width:458.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" fillcolor="#164194" stroked="f">
                <v:textbox style="mso-fit-shape-to-text:t">
                  <w:txbxContent>
                    <w:p w14:paraId="6DD15E1D" w14:textId="039B7CD3" w:rsidR="00CA223E" w:rsidRDefault="00CA223E" w:rsidP="00CA223E">
                      <w:pPr>
                        <w:spacing w:before="180"/>
                        <w:ind w:left="113" w:right="113"/>
                        <w:rPr>
                          <w:b/>
                          <w:color w:val="FFFFFF" w:themeColor="background1"/>
                          <w:sz w:val="24"/>
                          <w:szCs w:val="24"/>
                        </w:rPr>
                      </w:pPr>
                      <w:r>
                        <w:rPr>
                          <w:b/>
                          <w:color w:val="FFFFFF" w:themeColor="background1"/>
                          <w:sz w:val="24"/>
                          <w:szCs w:val="24"/>
                        </w:rPr>
                        <w:t>À propos de Naval Group</w:t>
                      </w:r>
                    </w:p>
                    <w:p w14:paraId="64B0E225" w14:textId="77777777" w:rsidR="002D6D34" w:rsidRPr="002D6D34" w:rsidRDefault="002D6D34" w:rsidP="002D6D34">
                      <w:pPr>
                        <w:ind w:left="113" w:right="113"/>
                        <w:rPr>
                          <w:color w:val="FFFFFF" w:themeColor="background1"/>
                        </w:rPr>
                      </w:pPr>
                      <w:r w:rsidRPr="002D6D34">
                        <w:rPr>
                          <w:color w:val="FFFFFF" w:themeColor="background1"/>
                          <w:sz w:val="18"/>
                        </w:rPr>
                        <w:t>Acteur international du naval de défense, Naval Group est partenaire des États dans la maîtrise de leur souveraineté maritime. Naval Group développe des solutions innovantes pour répondre aux besoins de ses clients. Présent sur la totalité du cycle de vie des navires, il conçoit, réalise, intègre, maintient en service et modernise des sous-marins et des bâtiments de surface, ainsi que leurs systèmes et leurs équipements, jusqu’au démantèlement. Il fournit également des services pour les chantiers et bases navals. Industriel de haute technologie, il s’appuie sur ses expertises exceptionnelles, des moyens de conception et de production uniques et sa capacité à monter des partenariats stratégiques, notamment dans le cadre de transferts de technologie. Attentif aux enjeux de responsabilité sociétale de l’entreprise (RSE), Naval Group est adhérent au Pacte mondial des Nations unies. Implanté sur cinq continents, le groupe réalise un chiffre d’affaires de 4,257 milliards d’euros et compte 16 325 collaborateurs (effectif annuel moyen équivalent temps plein - données au 31 décembre 2023).</w:t>
                      </w:r>
                    </w:p>
                    <w:p w14:paraId="3C671153" w14:textId="0DF75628" w:rsidR="00742223" w:rsidRPr="00CA223E" w:rsidRDefault="00742223" w:rsidP="00E80881">
                      <w:pPr>
                        <w:ind w:left="113" w:right="113"/>
                        <w:rPr>
                          <w:color w:val="FFFFFF" w:themeColor="background1"/>
                        </w:rPr>
                      </w:pPr>
                    </w:p>
                  </w:txbxContent>
                </v:textbox>
                <w10:anchorlock/>
              </v:shape>
            </w:pict>
          </mc:Fallback>
        </mc:AlternateContent>
      </w:r>
    </w:p>
    <w:p w14:paraId="13E02215" w14:textId="77777777" w:rsidR="00E61622" w:rsidRDefault="00E61622" w:rsidP="00F32CFA">
      <w:pPr>
        <w:jc w:val="center"/>
        <w:rPr>
          <w:b/>
          <w:color w:val="164194"/>
        </w:rPr>
      </w:pPr>
      <w:r w:rsidRPr="00F32CFA">
        <w:rPr>
          <w:b/>
          <w:color w:val="164194"/>
        </w:rPr>
        <w:t>www.naval-group.com</w:t>
      </w:r>
    </w:p>
    <w:p w14:paraId="18883A73" w14:textId="77777777" w:rsidR="00BC65F5" w:rsidRPr="00E61622" w:rsidRDefault="00ED33D8" w:rsidP="00F32CFA">
      <w:pPr>
        <w:jc w:val="center"/>
        <w:rPr>
          <w:b/>
          <w:color w:val="164194"/>
        </w:rPr>
      </w:pPr>
      <w:r>
        <w:rPr>
          <w:b/>
          <w:noProof/>
          <w:color w:val="164194"/>
          <w:lang w:eastAsia="fr-FR"/>
        </w:rPr>
        <w:drawing>
          <wp:inline distT="0" distB="0" distL="0" distR="0" wp14:anchorId="7D146487" wp14:editId="13513681">
            <wp:extent cx="1600200" cy="341395"/>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al-group_rs-2019.jpg"/>
                    <pic:cNvPicPr/>
                  </pic:nvPicPr>
                  <pic:blipFill rotWithShape="1">
                    <a:blip r:embed="rId9" cstate="print">
                      <a:extLst>
                        <a:ext uri="{28A0092B-C50C-407E-A947-70E740481C1C}">
                          <a14:useLocalDpi xmlns:a14="http://schemas.microsoft.com/office/drawing/2010/main" val="0"/>
                        </a:ext>
                      </a:extLst>
                    </a:blip>
                    <a:srcRect l="16432" t="41609" r="18075" b="35816"/>
                    <a:stretch/>
                  </pic:blipFill>
                  <pic:spPr bwMode="auto">
                    <a:xfrm>
                      <a:off x="0" y="0"/>
                      <a:ext cx="1650839" cy="352199"/>
                    </a:xfrm>
                    <a:prstGeom prst="rect">
                      <a:avLst/>
                    </a:prstGeom>
                    <a:ln>
                      <a:noFill/>
                    </a:ln>
                    <a:extLst>
                      <a:ext uri="{53640926-AAD7-44D8-BBD7-CCE9431645EC}">
                        <a14:shadowObscured xmlns:a14="http://schemas.microsoft.com/office/drawing/2010/main"/>
                      </a:ext>
                    </a:extLst>
                  </pic:spPr>
                </pic:pic>
              </a:graphicData>
            </a:graphic>
          </wp:inline>
        </w:drawing>
      </w:r>
    </w:p>
    <w:sectPr w:rsidR="00BC65F5" w:rsidRPr="00E61622" w:rsidSect="00E437CE">
      <w:headerReference w:type="default" r:id="rId10"/>
      <w:footerReference w:type="default" r:id="rId11"/>
      <w:headerReference w:type="first" r:id="rId12"/>
      <w:footerReference w:type="first" r:id="rId13"/>
      <w:pgSz w:w="11906" w:h="16838" w:code="9"/>
      <w:pgMar w:top="1418" w:right="1418" w:bottom="1077" w:left="1418" w:header="680"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32007" w14:textId="77777777" w:rsidR="00BE3736" w:rsidRDefault="00BE3736" w:rsidP="005B6816">
      <w:pPr>
        <w:spacing w:after="0" w:line="240" w:lineRule="auto"/>
      </w:pPr>
      <w:r>
        <w:separator/>
      </w:r>
    </w:p>
  </w:endnote>
  <w:endnote w:type="continuationSeparator" w:id="0">
    <w:p w14:paraId="141D0D57" w14:textId="77777777" w:rsidR="00BE3736" w:rsidRDefault="00BE3736" w:rsidP="005B6816">
      <w:pPr>
        <w:spacing w:after="0" w:line="240" w:lineRule="auto"/>
      </w:pPr>
      <w:r>
        <w:continuationSeparator/>
      </w:r>
    </w:p>
  </w:endnote>
  <w:endnote w:type="continuationNotice" w:id="1">
    <w:p w14:paraId="388356E9" w14:textId="77777777" w:rsidR="00BE3736" w:rsidRDefault="00BE37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valGroup Sans">
    <w:altName w:val="NavalGroup Sans"/>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9B75" w14:textId="77777777" w:rsidR="00EF5130" w:rsidRPr="00EF5130" w:rsidRDefault="00EF5130" w:rsidP="00EF5130">
    <w:pPr>
      <w:pStyle w:val="Pieddepage"/>
      <w:jc w:val="center"/>
      <w:rPr>
        <w:sz w:val="15"/>
        <w:szCs w:val="15"/>
      </w:rPr>
    </w:pPr>
    <w:r>
      <w:rPr>
        <w:noProof/>
        <w:sz w:val="15"/>
        <w:szCs w:val="15"/>
        <w:lang w:eastAsia="fr-FR"/>
      </w:rPr>
      <mc:AlternateContent>
        <mc:Choice Requires="wps">
          <w:drawing>
            <wp:anchor distT="0" distB="0" distL="114300" distR="114300" simplePos="0" relativeHeight="251666432" behindDoc="0" locked="0" layoutInCell="1" allowOverlap="1" wp14:anchorId="5168C609" wp14:editId="3B8227A1">
              <wp:simplePos x="0" y="0"/>
              <wp:positionH relativeFrom="column">
                <wp:posOffset>-52070</wp:posOffset>
              </wp:positionH>
              <wp:positionV relativeFrom="paragraph">
                <wp:posOffset>-155575</wp:posOffset>
              </wp:positionV>
              <wp:extent cx="5867400" cy="0"/>
              <wp:effectExtent l="0" t="0" r="19050" b="19050"/>
              <wp:wrapNone/>
              <wp:docPr id="10" name="Connecteur droit 10"/>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01A42" id="Connecteur droit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pt,-12.25pt" to="45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" strokecolor="#e1051e" strokeweight="1pt"/>
          </w:pict>
        </mc:Fallback>
      </mc:AlternateContent>
    </w:r>
    <w:r w:rsidRPr="00EF5130">
      <w:rPr>
        <w:sz w:val="15"/>
        <w:szCs w:val="15"/>
      </w:rPr>
      <w:t>Naval Group - 40/42, rue du Docteur Finlay - 75732 Paris Cedex 15 - Tel: + 33 (0)1 40 59 55 69 - www.naval-group.com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D2A5" w14:textId="77777777" w:rsidR="00BC65F5" w:rsidRPr="00BC65F5" w:rsidRDefault="00BC65F5" w:rsidP="00BC65F5">
    <w:pPr>
      <w:pStyle w:val="Pieddepage"/>
      <w:jc w:val="center"/>
      <w:rPr>
        <w:sz w:val="15"/>
        <w:szCs w:val="15"/>
      </w:rPr>
    </w:pPr>
    <w:r>
      <w:rPr>
        <w:noProof/>
        <w:sz w:val="15"/>
        <w:szCs w:val="15"/>
        <w:lang w:eastAsia="fr-FR"/>
      </w:rPr>
      <mc:AlternateContent>
        <mc:Choice Requires="wps">
          <w:drawing>
            <wp:anchor distT="0" distB="0" distL="114300" distR="114300" simplePos="0" relativeHeight="251673600" behindDoc="0" locked="0" layoutInCell="1" allowOverlap="1" wp14:anchorId="2D379CDC" wp14:editId="49897299">
              <wp:simplePos x="0" y="0"/>
              <wp:positionH relativeFrom="column">
                <wp:posOffset>-52070</wp:posOffset>
              </wp:positionH>
              <wp:positionV relativeFrom="paragraph">
                <wp:posOffset>-155575</wp:posOffset>
              </wp:positionV>
              <wp:extent cx="5867400" cy="0"/>
              <wp:effectExtent l="0" t="0" r="19050" b="19050"/>
              <wp:wrapNone/>
              <wp:docPr id="15" name="Connecteur droit 15"/>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EBB2F" id="Connecteur droit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1pt,-12.25pt" to="45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" strokecolor="#e1051e" strokeweight="1pt"/>
          </w:pict>
        </mc:Fallback>
      </mc:AlternateContent>
    </w:r>
    <w:r w:rsidRPr="00EF5130">
      <w:rPr>
        <w:sz w:val="15"/>
        <w:szCs w:val="15"/>
      </w:rPr>
      <w:t>Naval Group - 40/42, rue du Docteur Finlay - 75732 Paris Cedex 15 - Tel: + 33 (0)1 40 59 55 69 - www.naval-group.com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94C89" w14:textId="77777777" w:rsidR="00BE3736" w:rsidRDefault="00BE3736" w:rsidP="005B6816">
      <w:pPr>
        <w:spacing w:after="0" w:line="240" w:lineRule="auto"/>
      </w:pPr>
      <w:r>
        <w:separator/>
      </w:r>
    </w:p>
  </w:footnote>
  <w:footnote w:type="continuationSeparator" w:id="0">
    <w:p w14:paraId="4558EBA4" w14:textId="77777777" w:rsidR="00BE3736" w:rsidRDefault="00BE3736" w:rsidP="005B6816">
      <w:pPr>
        <w:spacing w:after="0" w:line="240" w:lineRule="auto"/>
      </w:pPr>
      <w:r>
        <w:continuationSeparator/>
      </w:r>
    </w:p>
  </w:footnote>
  <w:footnote w:type="continuationNotice" w:id="1">
    <w:p w14:paraId="70759619" w14:textId="77777777" w:rsidR="00BE3736" w:rsidRDefault="00BE37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2B18" w14:textId="77777777" w:rsidR="00BC65F5" w:rsidRDefault="00BC65F5">
    <w:pPr>
      <w:pStyle w:val="En-tte"/>
      <w:rPr>
        <w:noProof/>
        <w:lang w:eastAsia="fr-FR"/>
      </w:rPr>
    </w:pPr>
    <w:r>
      <w:rPr>
        <w:noProof/>
        <w:lang w:eastAsia="fr-FR"/>
      </w:rPr>
      <w:drawing>
        <wp:anchor distT="0" distB="0" distL="114300" distR="114300" simplePos="0" relativeHeight="251675648" behindDoc="0" locked="0" layoutInCell="1" allowOverlap="1" wp14:anchorId="49068A26" wp14:editId="1AEEACD2">
          <wp:simplePos x="0" y="0"/>
          <wp:positionH relativeFrom="column">
            <wp:posOffset>-517525</wp:posOffset>
          </wp:positionH>
          <wp:positionV relativeFrom="paragraph">
            <wp:posOffset>-88900</wp:posOffset>
          </wp:positionV>
          <wp:extent cx="1367790" cy="496570"/>
          <wp:effectExtent l="0" t="0" r="0" b="0"/>
          <wp:wrapNone/>
          <wp:docPr id="27" name="Image 2" descr="Macintosh HD:Users:Lisa:Documents:Travail:1- Dossiers:AVRIL 2017:SEENK-NAVAL Papeterie - Envoyer devis:Archives:DCNS_Office_Tools:Logos:LOGOTYPE_NAVAL_GROUP_RVB:NAVAL_GROUP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cintosh HD:Users:Lisa:Documents:Travail:1- Dossiers:AVRIL 2017:SEENK-NAVAL Papeterie - Envoyer devis:Archives:DCNS_Office_Tools:Logos:LOGOTYPE_NAVAL_GROUP_RVB:NAVAL_GROUP_RVB.png"/>
                  <pic:cNvPicPr>
                    <a:picLocks noChangeAspect="1" noChangeArrowheads="1"/>
                  </pic:cNvPicPr>
                </pic:nvPicPr>
                <pic:blipFill>
                  <a:blip r:embed="rId1">
                    <a:extLst>
                      <a:ext uri="{28A0092B-C50C-407E-A947-70E740481C1C}">
                        <a14:useLocalDpi xmlns:a14="http://schemas.microsoft.com/office/drawing/2010/main" val="0"/>
                      </a:ext>
                    </a:extLst>
                  </a:blip>
                  <a:srcRect l="8266" t="16586" r="9790" b="18655"/>
                  <a:stretch>
                    <a:fillRect/>
                  </a:stretch>
                </pic:blipFill>
                <pic:spPr bwMode="auto">
                  <a:xfrm>
                    <a:off x="0" y="0"/>
                    <a:ext cx="1367790" cy="496570"/>
                  </a:xfrm>
                  <a:prstGeom prst="rect">
                    <a:avLst/>
                  </a:prstGeom>
                  <a:noFill/>
                </pic:spPr>
              </pic:pic>
            </a:graphicData>
          </a:graphic>
          <wp14:sizeRelH relativeFrom="page">
            <wp14:pctWidth>0</wp14:pctWidth>
          </wp14:sizeRelH>
          <wp14:sizeRelV relativeFrom="page">
            <wp14:pctHeight>0</wp14:pctHeight>
          </wp14:sizeRelV>
        </wp:anchor>
      </w:drawing>
    </w:r>
  </w:p>
  <w:p w14:paraId="0FB23261" w14:textId="77777777" w:rsidR="00BC65F5" w:rsidRDefault="00BC65F5">
    <w:pPr>
      <w:pStyle w:val="En-tte"/>
      <w:rPr>
        <w:noProof/>
        <w:lang w:eastAsia="fr-FR"/>
      </w:rPr>
    </w:pPr>
  </w:p>
  <w:p w14:paraId="424373FA" w14:textId="77777777" w:rsidR="00BC65F5" w:rsidRDefault="00BC65F5">
    <w:pPr>
      <w:pStyle w:val="En-tte"/>
      <w:rPr>
        <w:noProof/>
        <w:lang w:eastAsia="fr-FR"/>
      </w:rPr>
    </w:pPr>
  </w:p>
  <w:p w14:paraId="30C51543" w14:textId="77777777" w:rsidR="00BC65F5" w:rsidRDefault="00BC65F5">
    <w:pPr>
      <w:pStyle w:val="En-tte"/>
      <w:rPr>
        <w:noProof/>
        <w:lang w:eastAsia="fr-FR"/>
      </w:rPr>
    </w:pPr>
  </w:p>
  <w:p w14:paraId="13CD8435" w14:textId="77777777" w:rsidR="00BC65F5" w:rsidRDefault="00BC65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A7BB" w14:textId="77777777" w:rsidR="00BC65F5" w:rsidRDefault="00E61622" w:rsidP="00BC65F5">
    <w:pPr>
      <w:pStyle w:val="En-tte"/>
    </w:pPr>
    <w:r>
      <w:rPr>
        <w:noProof/>
        <w:lang w:eastAsia="fr-FR"/>
      </w:rPr>
      <w:drawing>
        <wp:anchor distT="0" distB="0" distL="114300" distR="114300" simplePos="0" relativeHeight="251668480" behindDoc="0" locked="0" layoutInCell="1" allowOverlap="1" wp14:anchorId="0B371599" wp14:editId="5B443458">
          <wp:simplePos x="0" y="0"/>
          <wp:positionH relativeFrom="column">
            <wp:posOffset>-574708</wp:posOffset>
          </wp:positionH>
          <wp:positionV relativeFrom="paragraph">
            <wp:posOffset>-163830</wp:posOffset>
          </wp:positionV>
          <wp:extent cx="2120900" cy="768350"/>
          <wp:effectExtent l="0" t="0" r="0" b="0"/>
          <wp:wrapNone/>
          <wp:docPr id="14" name="Image 4" descr="Macintosh HD:Users:Lisa:Documents:Travail:1- Dossiers:AVRIL 2017:SEENK-NAVAL Papeterie - Envoyer devis:Archives:DCNS_Office_Tools:Logos:LOGOTYPE_NAVAL_GROUP_RVB:NAVAL_GROUP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Lisa:Documents:Travail:1- Dossiers:AVRIL 2017:SEENK-NAVAL Papeterie - Envoyer devis:Archives:DCNS_Office_Tools:Logos:LOGOTYPE_NAVAL_GROUP_RVB:NAVAL_GROUP_RVB.png"/>
                  <pic:cNvPicPr>
                    <a:picLocks noChangeAspect="1" noChangeArrowheads="1"/>
                  </pic:cNvPicPr>
                </pic:nvPicPr>
                <pic:blipFill>
                  <a:blip r:embed="rId1">
                    <a:extLst>
                      <a:ext uri="{28A0092B-C50C-407E-A947-70E740481C1C}">
                        <a14:useLocalDpi xmlns:a14="http://schemas.microsoft.com/office/drawing/2010/main" val="0"/>
                      </a:ext>
                    </a:extLst>
                  </a:blip>
                  <a:srcRect l="8266" t="16586" r="9790" b="18655"/>
                  <a:stretch>
                    <a:fillRect/>
                  </a:stretch>
                </pic:blipFill>
                <pic:spPr bwMode="auto">
                  <a:xfrm>
                    <a:off x="0" y="0"/>
                    <a:ext cx="2120900" cy="768350"/>
                  </a:xfrm>
                  <a:prstGeom prst="rect">
                    <a:avLst/>
                  </a:prstGeom>
                  <a:noFill/>
                </pic:spPr>
              </pic:pic>
            </a:graphicData>
          </a:graphic>
          <wp14:sizeRelH relativeFrom="page">
            <wp14:pctWidth>0</wp14:pctWidth>
          </wp14:sizeRelH>
          <wp14:sizeRelV relativeFrom="page">
            <wp14:pctHeight>0</wp14:pctHeight>
          </wp14:sizeRelV>
        </wp:anchor>
      </w:drawing>
    </w:r>
  </w:p>
  <w:p w14:paraId="0B19842F" w14:textId="77777777" w:rsidR="00BC65F5" w:rsidRDefault="00BC65F5" w:rsidP="00BC65F5">
    <w:pPr>
      <w:pStyle w:val="En-tte"/>
    </w:pPr>
  </w:p>
  <w:p w14:paraId="6CF0AAFB" w14:textId="77777777" w:rsidR="00BC65F5" w:rsidRDefault="00BC65F5" w:rsidP="00BC65F5">
    <w:pPr>
      <w:pStyle w:val="En-tte"/>
    </w:pPr>
  </w:p>
  <w:p w14:paraId="67DC49F4" w14:textId="77777777" w:rsidR="00BC65F5" w:rsidRDefault="00BC65F5" w:rsidP="00BC65F5">
    <w:pPr>
      <w:pStyle w:val="En-tte"/>
    </w:pPr>
  </w:p>
  <w:p w14:paraId="090E0FB4" w14:textId="77777777" w:rsidR="00BC65F5" w:rsidRDefault="00BC65F5" w:rsidP="00BC65F5">
    <w:pPr>
      <w:pStyle w:val="En-tte"/>
    </w:pPr>
  </w:p>
  <w:p w14:paraId="7B7D1BBE" w14:textId="77777777" w:rsidR="00BC65F5" w:rsidRDefault="00E61622" w:rsidP="00BC65F5">
    <w:pPr>
      <w:pStyle w:val="En-tte"/>
    </w:pPr>
    <w:r>
      <w:rPr>
        <w:noProof/>
        <w:lang w:eastAsia="fr-FR"/>
      </w:rPr>
      <mc:AlternateContent>
        <mc:Choice Requires="wps">
          <w:drawing>
            <wp:anchor distT="0" distB="0" distL="114300" distR="114300" simplePos="0" relativeHeight="251671552" behindDoc="0" locked="0" layoutInCell="1" allowOverlap="1" wp14:anchorId="629902C9" wp14:editId="230CCBA9">
              <wp:simplePos x="0" y="0"/>
              <wp:positionH relativeFrom="column">
                <wp:posOffset>-145518</wp:posOffset>
              </wp:positionH>
              <wp:positionV relativeFrom="paragraph">
                <wp:posOffset>135270</wp:posOffset>
              </wp:positionV>
              <wp:extent cx="6811010" cy="595423"/>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595423"/>
                      </a:xfrm>
                      <a:prstGeom prst="rect">
                        <a:avLst/>
                      </a:prstGeom>
                      <a:noFill/>
                      <a:ln w="9525">
                        <a:noFill/>
                        <a:miter lim="800000"/>
                        <a:headEnd/>
                        <a:tailEnd/>
                      </a:ln>
                    </wps:spPr>
                    <wps:txbx>
                      <w:txbxContent>
                        <w:p w14:paraId="7BBBA8F0" w14:textId="77777777" w:rsidR="00CA223E" w:rsidRDefault="00CA223E" w:rsidP="00CA223E">
                          <w:pPr>
                            <w:rPr>
                              <w:b/>
                              <w:color w:val="FFFFFF" w:themeColor="background1"/>
                            </w:rPr>
                          </w:pPr>
                          <w:r>
                            <w:rPr>
                              <w:b/>
                              <w:color w:val="FFFFFF" w:themeColor="background1"/>
                              <w:sz w:val="68"/>
                              <w:szCs w:val="68"/>
                            </w:rPr>
                            <w:t>COMMUNIQUÉ DE PRESSE</w:t>
                          </w:r>
                        </w:p>
                        <w:p w14:paraId="40E919ED" w14:textId="6562008A" w:rsidR="00BC65F5" w:rsidRPr="00880664" w:rsidRDefault="00BC65F5" w:rsidP="00BC65F5">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902C9" id="_x0000_t202" coordsize="21600,21600" o:spt="202" path="m,l,21600r21600,l21600,xe">
              <v:stroke joinstyle="miter"/>
              <v:path gradientshapeok="t" o:connecttype="rect"/>
            </v:shapetype>
            <v:shape id="_x0000_s1029" type="#_x0000_t202" style="position:absolute;left:0;text-align:left;margin-left:-11.45pt;margin-top:10.65pt;width:536.3pt;height:4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" filled="f" stroked="f">
              <v:textbox>
                <w:txbxContent>
                  <w:p w14:paraId="7BBBA8F0" w14:textId="77777777" w:rsidR="00CA223E" w:rsidRDefault="00CA223E" w:rsidP="00CA223E">
                    <w:pPr>
                      <w:rPr>
                        <w:b/>
                        <w:color w:val="FFFFFF" w:themeColor="background1"/>
                      </w:rPr>
                    </w:pPr>
                    <w:r>
                      <w:rPr>
                        <w:b/>
                        <w:color w:val="FFFFFF" w:themeColor="background1"/>
                        <w:sz w:val="68"/>
                        <w:szCs w:val="68"/>
                      </w:rPr>
                      <w:t>COMMUNIQUÉ DE PRESSE</w:t>
                    </w:r>
                  </w:p>
                  <w:p w14:paraId="40E919ED" w14:textId="6562008A" w:rsidR="00BC65F5" w:rsidRPr="00880664" w:rsidRDefault="00BC65F5" w:rsidP="00BC65F5">
                    <w:pPr>
                      <w:rPr>
                        <w:b/>
                        <w:color w:val="FFFFFF" w:themeColor="background1"/>
                      </w:rPr>
                    </w:pPr>
                  </w:p>
                </w:txbxContent>
              </v:textbox>
            </v:shape>
          </w:pict>
        </mc:Fallback>
      </mc:AlternateContent>
    </w:r>
    <w:r>
      <w:rPr>
        <w:noProof/>
        <w:lang w:eastAsia="fr-FR"/>
      </w:rPr>
      <mc:AlternateContent>
        <mc:Choice Requires="wps">
          <w:drawing>
            <wp:anchor distT="0" distB="0" distL="114300" distR="114300" simplePos="0" relativeHeight="251669504" behindDoc="1" locked="0" layoutInCell="1" allowOverlap="1" wp14:anchorId="3CEDE8CA" wp14:editId="0E08516C">
              <wp:simplePos x="0" y="0"/>
              <wp:positionH relativeFrom="column">
                <wp:posOffset>-923925</wp:posOffset>
              </wp:positionH>
              <wp:positionV relativeFrom="paragraph">
                <wp:posOffset>129573</wp:posOffset>
              </wp:positionV>
              <wp:extent cx="7747000" cy="873125"/>
              <wp:effectExtent l="0" t="0" r="635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0" cy="873125"/>
                      </a:xfrm>
                      <a:prstGeom prst="rect">
                        <a:avLst/>
                      </a:prstGeom>
                      <a:solidFill>
                        <a:srgbClr val="1641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B9D98" w14:textId="77777777" w:rsidR="00BC65F5" w:rsidRPr="00CE55CA" w:rsidRDefault="00BC65F5" w:rsidP="00BC65F5">
                          <w:pPr>
                            <w:pStyle w:val="PressRelease"/>
                          </w:pPr>
                        </w:p>
                      </w:txbxContent>
                    </wps:txbx>
                    <wps:bodyPr rot="0" vert="horz" wrap="square" lIns="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EDE8CA" id="Rectangle 9" o:spid="_x0000_s1030" style="position:absolute;left:0;text-align:left;margin-left:-72.75pt;margin-top:10.2pt;width:610pt;height:6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" fillcolor="#164194" stroked="f">
              <v:textbox inset="0">
                <w:txbxContent>
                  <w:p w14:paraId="5E1B9D98" w14:textId="77777777" w:rsidR="00BC65F5" w:rsidRPr="00CE55CA" w:rsidRDefault="00BC65F5" w:rsidP="00BC65F5">
                    <w:pPr>
                      <w:pStyle w:val="PressRelease"/>
                    </w:pPr>
                  </w:p>
                </w:txbxContent>
              </v:textbox>
            </v:rect>
          </w:pict>
        </mc:Fallback>
      </mc:AlternateContent>
    </w:r>
  </w:p>
  <w:p w14:paraId="099E4070" w14:textId="77777777" w:rsidR="00BC65F5" w:rsidRPr="005B6816" w:rsidRDefault="00BC65F5" w:rsidP="00BC65F5">
    <w:pPr>
      <w:pStyle w:val="Titre3"/>
      <w:rPr>
        <w:rFonts w:ascii="NavalGroup Sans" w:hAnsi="NavalGroup Sans"/>
        <w:color w:val="FFFFFF" w:themeColor="background1"/>
        <w:sz w:val="28"/>
        <w:szCs w:val="28"/>
      </w:rPr>
    </w:pPr>
    <w:r>
      <w:rPr>
        <w:rFonts w:ascii="NavalGroup Sans" w:hAnsi="NavalGroup Sans"/>
        <w:color w:val="FFFFFF" w:themeColor="background1"/>
        <w:sz w:val="68"/>
        <w:szCs w:val="68"/>
      </w:rPr>
      <w:t xml:space="preserve"> </w:t>
    </w:r>
  </w:p>
  <w:p w14:paraId="171AB845" w14:textId="77777777" w:rsidR="00BC65F5" w:rsidRDefault="00BC65F5" w:rsidP="00BC65F5">
    <w:pPr>
      <w:pStyle w:val="En-tte"/>
    </w:pPr>
  </w:p>
  <w:p w14:paraId="771BEFA7" w14:textId="77777777" w:rsidR="00BC65F5" w:rsidRDefault="00BC65F5" w:rsidP="00BC65F5">
    <w:pPr>
      <w:pStyle w:val="En-tte"/>
    </w:pPr>
  </w:p>
  <w:p w14:paraId="05C5C98A" w14:textId="77777777" w:rsidR="00BC65F5" w:rsidRDefault="00E61622" w:rsidP="00BC65F5">
    <w:pPr>
      <w:pStyle w:val="En-tte"/>
    </w:pPr>
    <w:r w:rsidRPr="002E79B8">
      <w:rPr>
        <w:rFonts w:ascii="Arial" w:hAnsi="Arial" w:cs="Arial"/>
        <w:noProof/>
        <w:lang w:eastAsia="fr-FR"/>
      </w:rPr>
      <mc:AlternateContent>
        <mc:Choice Requires="wps">
          <w:drawing>
            <wp:anchor distT="0" distB="0" distL="114300" distR="114300" simplePos="0" relativeHeight="251670528" behindDoc="0" locked="0" layoutInCell="1" allowOverlap="1" wp14:anchorId="70284D03" wp14:editId="551F4F72">
              <wp:simplePos x="0" y="0"/>
              <wp:positionH relativeFrom="column">
                <wp:posOffset>-49530</wp:posOffset>
              </wp:positionH>
              <wp:positionV relativeFrom="paragraph">
                <wp:posOffset>118143</wp:posOffset>
              </wp:positionV>
              <wp:extent cx="141605" cy="106045"/>
              <wp:effectExtent l="19050" t="0" r="29845" b="46355"/>
              <wp:wrapNone/>
              <wp:docPr id="4" name="Triangle isocè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1605" cy="106045"/>
                      </a:xfrm>
                      <a:prstGeom prst="triangle">
                        <a:avLst>
                          <a:gd name="adj" fmla="val 50000"/>
                        </a:avLst>
                      </a:prstGeom>
                      <a:solidFill>
                        <a:srgbClr val="E1051E"/>
                      </a:solidFill>
                      <a:ln w="9525">
                        <a:solidFill>
                          <a:srgbClr val="E1051E"/>
                        </a:solidFill>
                        <a:miter lim="800000"/>
                        <a:headEnd/>
                        <a:tailEnd/>
                      </a:ln>
                    </wps:spPr>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C8E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 o:spid="_x0000_s1026" type="#_x0000_t5" style="position:absolute;margin-left:-3.9pt;margin-top:9.3pt;width:11.15pt;height:8.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" fillcolor="#e1051e" strokecolor="#e1051e">
              <v:textbox style="mso-fit-shape-to-text:t"/>
            </v:shape>
          </w:pict>
        </mc:Fallback>
      </mc:AlternateContent>
    </w:r>
  </w:p>
  <w:p w14:paraId="0FD16DF4" w14:textId="77777777" w:rsidR="00BC65F5" w:rsidRDefault="00BC65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DE5"/>
    <w:multiLevelType w:val="hybridMultilevel"/>
    <w:tmpl w:val="A7DC0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07C19"/>
    <w:multiLevelType w:val="hybridMultilevel"/>
    <w:tmpl w:val="61F8C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E35981"/>
    <w:multiLevelType w:val="hybridMultilevel"/>
    <w:tmpl w:val="E5407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EE0712"/>
    <w:multiLevelType w:val="hybridMultilevel"/>
    <w:tmpl w:val="BD560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B4366F"/>
    <w:multiLevelType w:val="hybridMultilevel"/>
    <w:tmpl w:val="E8CA5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171C3F"/>
    <w:multiLevelType w:val="multilevel"/>
    <w:tmpl w:val="81A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A3677"/>
    <w:multiLevelType w:val="hybridMultilevel"/>
    <w:tmpl w:val="5C84BC8E"/>
    <w:lvl w:ilvl="0" w:tplc="76AAE4C0">
      <w:numFmt w:val="bullet"/>
      <w:lvlText w:val="-"/>
      <w:lvlJc w:val="left"/>
      <w:pPr>
        <w:ind w:left="720" w:hanging="360"/>
      </w:pPr>
      <w:rPr>
        <w:rFonts w:ascii="NavalGroup Sans" w:eastAsiaTheme="minorEastAsia" w:hAnsi="NavalGroup Sans" w:cs="NavalGroup San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2C6548"/>
    <w:multiLevelType w:val="hybridMultilevel"/>
    <w:tmpl w:val="E57A2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64188F"/>
    <w:multiLevelType w:val="multilevel"/>
    <w:tmpl w:val="A12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8"/>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activeWritingStyle w:appName="MSWord" w:lang="fr-FR" w:vendorID="64" w:dllVersion="6" w:nlCheck="1" w:checkStyle="0"/>
  <w:activeWritingStyle w:appName="MSWord" w:lang="fr-FR"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16"/>
    <w:rsid w:val="000018D7"/>
    <w:rsid w:val="00006236"/>
    <w:rsid w:val="00007EA8"/>
    <w:rsid w:val="000250DF"/>
    <w:rsid w:val="000332C9"/>
    <w:rsid w:val="00034EE2"/>
    <w:rsid w:val="00046DDB"/>
    <w:rsid w:val="00073EEA"/>
    <w:rsid w:val="000847EF"/>
    <w:rsid w:val="00090758"/>
    <w:rsid w:val="00093F90"/>
    <w:rsid w:val="000B359A"/>
    <w:rsid w:val="000E7118"/>
    <w:rsid w:val="00111466"/>
    <w:rsid w:val="0013388F"/>
    <w:rsid w:val="00133955"/>
    <w:rsid w:val="00143038"/>
    <w:rsid w:val="00145158"/>
    <w:rsid w:val="00156658"/>
    <w:rsid w:val="0015676D"/>
    <w:rsid w:val="00160F98"/>
    <w:rsid w:val="001734B2"/>
    <w:rsid w:val="00173D19"/>
    <w:rsid w:val="00176C5E"/>
    <w:rsid w:val="00181A3D"/>
    <w:rsid w:val="001877CF"/>
    <w:rsid w:val="00191023"/>
    <w:rsid w:val="00195FE6"/>
    <w:rsid w:val="001A17F4"/>
    <w:rsid w:val="001B116B"/>
    <w:rsid w:val="001B19FB"/>
    <w:rsid w:val="001B726B"/>
    <w:rsid w:val="001E6A77"/>
    <w:rsid w:val="001F04E4"/>
    <w:rsid w:val="001F4698"/>
    <w:rsid w:val="001F6358"/>
    <w:rsid w:val="001F67BA"/>
    <w:rsid w:val="0020221B"/>
    <w:rsid w:val="002048C3"/>
    <w:rsid w:val="00212276"/>
    <w:rsid w:val="0022573B"/>
    <w:rsid w:val="00232E77"/>
    <w:rsid w:val="002406C7"/>
    <w:rsid w:val="0026453B"/>
    <w:rsid w:val="00264F6F"/>
    <w:rsid w:val="00270DD0"/>
    <w:rsid w:val="002726EA"/>
    <w:rsid w:val="002740C6"/>
    <w:rsid w:val="00291850"/>
    <w:rsid w:val="002B1F01"/>
    <w:rsid w:val="002C0941"/>
    <w:rsid w:val="002D6D34"/>
    <w:rsid w:val="002E12B6"/>
    <w:rsid w:val="002F1E0A"/>
    <w:rsid w:val="002F4BAE"/>
    <w:rsid w:val="00300408"/>
    <w:rsid w:val="00301997"/>
    <w:rsid w:val="00306D62"/>
    <w:rsid w:val="0030772A"/>
    <w:rsid w:val="003130D0"/>
    <w:rsid w:val="003133F9"/>
    <w:rsid w:val="00327369"/>
    <w:rsid w:val="003325D7"/>
    <w:rsid w:val="00334F99"/>
    <w:rsid w:val="003430DE"/>
    <w:rsid w:val="0035153D"/>
    <w:rsid w:val="003554A2"/>
    <w:rsid w:val="00356788"/>
    <w:rsid w:val="00367D60"/>
    <w:rsid w:val="00377A7F"/>
    <w:rsid w:val="00381B83"/>
    <w:rsid w:val="003846A0"/>
    <w:rsid w:val="00391609"/>
    <w:rsid w:val="003A15D0"/>
    <w:rsid w:val="003B7597"/>
    <w:rsid w:val="003C05E6"/>
    <w:rsid w:val="003C7020"/>
    <w:rsid w:val="003E6D40"/>
    <w:rsid w:val="003F0B90"/>
    <w:rsid w:val="003F0C64"/>
    <w:rsid w:val="003F363E"/>
    <w:rsid w:val="003F7A2E"/>
    <w:rsid w:val="00400183"/>
    <w:rsid w:val="00401FE9"/>
    <w:rsid w:val="00406551"/>
    <w:rsid w:val="0040793C"/>
    <w:rsid w:val="00423401"/>
    <w:rsid w:val="0042422F"/>
    <w:rsid w:val="00425959"/>
    <w:rsid w:val="0043628A"/>
    <w:rsid w:val="0046293E"/>
    <w:rsid w:val="0046484C"/>
    <w:rsid w:val="00466BB0"/>
    <w:rsid w:val="00477A6B"/>
    <w:rsid w:val="00480DC4"/>
    <w:rsid w:val="004944EA"/>
    <w:rsid w:val="004B0B29"/>
    <w:rsid w:val="004B29EA"/>
    <w:rsid w:val="004B3CD4"/>
    <w:rsid w:val="004E4DF3"/>
    <w:rsid w:val="004F7347"/>
    <w:rsid w:val="004F7CA2"/>
    <w:rsid w:val="0050582C"/>
    <w:rsid w:val="005068DE"/>
    <w:rsid w:val="00512B4E"/>
    <w:rsid w:val="00516DCF"/>
    <w:rsid w:val="0051741A"/>
    <w:rsid w:val="00524FE3"/>
    <w:rsid w:val="005367DC"/>
    <w:rsid w:val="00544C68"/>
    <w:rsid w:val="005513DE"/>
    <w:rsid w:val="00553E1C"/>
    <w:rsid w:val="00553F11"/>
    <w:rsid w:val="00554B0E"/>
    <w:rsid w:val="00557885"/>
    <w:rsid w:val="00565DC5"/>
    <w:rsid w:val="00565F96"/>
    <w:rsid w:val="00574985"/>
    <w:rsid w:val="005828BC"/>
    <w:rsid w:val="00585132"/>
    <w:rsid w:val="00590EAD"/>
    <w:rsid w:val="005B6816"/>
    <w:rsid w:val="005D2AB3"/>
    <w:rsid w:val="005D5FF4"/>
    <w:rsid w:val="005D679F"/>
    <w:rsid w:val="005E40A2"/>
    <w:rsid w:val="005F49C1"/>
    <w:rsid w:val="005F7B56"/>
    <w:rsid w:val="00600EE4"/>
    <w:rsid w:val="00634212"/>
    <w:rsid w:val="006363D0"/>
    <w:rsid w:val="00636D95"/>
    <w:rsid w:val="006407E9"/>
    <w:rsid w:val="00645812"/>
    <w:rsid w:val="00647BF1"/>
    <w:rsid w:val="00652BBF"/>
    <w:rsid w:val="006549C0"/>
    <w:rsid w:val="0065744D"/>
    <w:rsid w:val="006653C1"/>
    <w:rsid w:val="00665EA9"/>
    <w:rsid w:val="00674773"/>
    <w:rsid w:val="00674DC6"/>
    <w:rsid w:val="00697F1A"/>
    <w:rsid w:val="006A718F"/>
    <w:rsid w:val="006B0AD3"/>
    <w:rsid w:val="006B656A"/>
    <w:rsid w:val="006C23ED"/>
    <w:rsid w:val="006D1C28"/>
    <w:rsid w:val="006E2979"/>
    <w:rsid w:val="006E42FA"/>
    <w:rsid w:val="006F20FE"/>
    <w:rsid w:val="006F56DA"/>
    <w:rsid w:val="007225DD"/>
    <w:rsid w:val="0073083C"/>
    <w:rsid w:val="00731284"/>
    <w:rsid w:val="00742223"/>
    <w:rsid w:val="007466D8"/>
    <w:rsid w:val="00751E0E"/>
    <w:rsid w:val="007537A8"/>
    <w:rsid w:val="00763A3A"/>
    <w:rsid w:val="00792CC8"/>
    <w:rsid w:val="007932BC"/>
    <w:rsid w:val="007962E0"/>
    <w:rsid w:val="00797F07"/>
    <w:rsid w:val="007A3329"/>
    <w:rsid w:val="007A68DB"/>
    <w:rsid w:val="007C1AD9"/>
    <w:rsid w:val="007C7648"/>
    <w:rsid w:val="007D6C70"/>
    <w:rsid w:val="007D70F6"/>
    <w:rsid w:val="007F066B"/>
    <w:rsid w:val="00800933"/>
    <w:rsid w:val="008009E6"/>
    <w:rsid w:val="008050F8"/>
    <w:rsid w:val="00827125"/>
    <w:rsid w:val="00827F2B"/>
    <w:rsid w:val="00837B78"/>
    <w:rsid w:val="008504EF"/>
    <w:rsid w:val="008563FE"/>
    <w:rsid w:val="008652BF"/>
    <w:rsid w:val="008706A8"/>
    <w:rsid w:val="00880664"/>
    <w:rsid w:val="00890021"/>
    <w:rsid w:val="008918B2"/>
    <w:rsid w:val="008A57C1"/>
    <w:rsid w:val="008B0729"/>
    <w:rsid w:val="008B31F9"/>
    <w:rsid w:val="008C5822"/>
    <w:rsid w:val="008C7BBB"/>
    <w:rsid w:val="008F300F"/>
    <w:rsid w:val="008F6FD9"/>
    <w:rsid w:val="00900F04"/>
    <w:rsid w:val="00912CFC"/>
    <w:rsid w:val="00917D54"/>
    <w:rsid w:val="0092314D"/>
    <w:rsid w:val="00924DBB"/>
    <w:rsid w:val="009277EF"/>
    <w:rsid w:val="00936D99"/>
    <w:rsid w:val="00940F6A"/>
    <w:rsid w:val="00942B97"/>
    <w:rsid w:val="00944E2C"/>
    <w:rsid w:val="00957FB2"/>
    <w:rsid w:val="0096448F"/>
    <w:rsid w:val="009701F0"/>
    <w:rsid w:val="009869F2"/>
    <w:rsid w:val="009976C5"/>
    <w:rsid w:val="009A125E"/>
    <w:rsid w:val="009C1185"/>
    <w:rsid w:val="009C400D"/>
    <w:rsid w:val="009C534C"/>
    <w:rsid w:val="009D13C1"/>
    <w:rsid w:val="009D2B5B"/>
    <w:rsid w:val="00A019F5"/>
    <w:rsid w:val="00A05650"/>
    <w:rsid w:val="00A10B75"/>
    <w:rsid w:val="00A14605"/>
    <w:rsid w:val="00A23118"/>
    <w:rsid w:val="00A26A78"/>
    <w:rsid w:val="00A30243"/>
    <w:rsid w:val="00A32C72"/>
    <w:rsid w:val="00A35E11"/>
    <w:rsid w:val="00A433DD"/>
    <w:rsid w:val="00A70936"/>
    <w:rsid w:val="00A72940"/>
    <w:rsid w:val="00A73E77"/>
    <w:rsid w:val="00A7632F"/>
    <w:rsid w:val="00A76800"/>
    <w:rsid w:val="00A96E7D"/>
    <w:rsid w:val="00AA04DD"/>
    <w:rsid w:val="00AB2B8A"/>
    <w:rsid w:val="00AB2EF1"/>
    <w:rsid w:val="00AB4967"/>
    <w:rsid w:val="00AD6EF0"/>
    <w:rsid w:val="00AE264E"/>
    <w:rsid w:val="00AF0BAC"/>
    <w:rsid w:val="00B0142A"/>
    <w:rsid w:val="00B061CC"/>
    <w:rsid w:val="00B22AC8"/>
    <w:rsid w:val="00B6065E"/>
    <w:rsid w:val="00B6146A"/>
    <w:rsid w:val="00B65C24"/>
    <w:rsid w:val="00B675E4"/>
    <w:rsid w:val="00B75D6B"/>
    <w:rsid w:val="00B7786F"/>
    <w:rsid w:val="00B8300D"/>
    <w:rsid w:val="00B9705C"/>
    <w:rsid w:val="00B979DA"/>
    <w:rsid w:val="00B97D7D"/>
    <w:rsid w:val="00BA5CAB"/>
    <w:rsid w:val="00BB02C9"/>
    <w:rsid w:val="00BB0F5E"/>
    <w:rsid w:val="00BC1C8A"/>
    <w:rsid w:val="00BC60DD"/>
    <w:rsid w:val="00BC65F5"/>
    <w:rsid w:val="00BE0EB2"/>
    <w:rsid w:val="00BE0FB9"/>
    <w:rsid w:val="00BE3736"/>
    <w:rsid w:val="00BE5E19"/>
    <w:rsid w:val="00BF17CA"/>
    <w:rsid w:val="00C01DCC"/>
    <w:rsid w:val="00C10291"/>
    <w:rsid w:val="00C10BD2"/>
    <w:rsid w:val="00C1149A"/>
    <w:rsid w:val="00C2753B"/>
    <w:rsid w:val="00C37732"/>
    <w:rsid w:val="00C40B43"/>
    <w:rsid w:val="00C45B9C"/>
    <w:rsid w:val="00C51035"/>
    <w:rsid w:val="00C510C2"/>
    <w:rsid w:val="00C675F1"/>
    <w:rsid w:val="00C741B4"/>
    <w:rsid w:val="00C74849"/>
    <w:rsid w:val="00C97153"/>
    <w:rsid w:val="00CA223E"/>
    <w:rsid w:val="00CB5217"/>
    <w:rsid w:val="00CC56A6"/>
    <w:rsid w:val="00CC75C6"/>
    <w:rsid w:val="00CE6F00"/>
    <w:rsid w:val="00CF3ED2"/>
    <w:rsid w:val="00CF5083"/>
    <w:rsid w:val="00D1169E"/>
    <w:rsid w:val="00D33E87"/>
    <w:rsid w:val="00D455F7"/>
    <w:rsid w:val="00D57598"/>
    <w:rsid w:val="00D61F38"/>
    <w:rsid w:val="00DA6ED9"/>
    <w:rsid w:val="00DB58B4"/>
    <w:rsid w:val="00DB5FD7"/>
    <w:rsid w:val="00DC2F46"/>
    <w:rsid w:val="00DD1C19"/>
    <w:rsid w:val="00DD5085"/>
    <w:rsid w:val="00DD7B36"/>
    <w:rsid w:val="00DF3F33"/>
    <w:rsid w:val="00DF79F9"/>
    <w:rsid w:val="00E06D87"/>
    <w:rsid w:val="00E15611"/>
    <w:rsid w:val="00E17C55"/>
    <w:rsid w:val="00E279A7"/>
    <w:rsid w:val="00E361F5"/>
    <w:rsid w:val="00E406C4"/>
    <w:rsid w:val="00E437CE"/>
    <w:rsid w:val="00E444B6"/>
    <w:rsid w:val="00E53434"/>
    <w:rsid w:val="00E56737"/>
    <w:rsid w:val="00E57157"/>
    <w:rsid w:val="00E61622"/>
    <w:rsid w:val="00E712BC"/>
    <w:rsid w:val="00E80881"/>
    <w:rsid w:val="00E81F0E"/>
    <w:rsid w:val="00E872A2"/>
    <w:rsid w:val="00E969D3"/>
    <w:rsid w:val="00EA046B"/>
    <w:rsid w:val="00EA0966"/>
    <w:rsid w:val="00EB4B6E"/>
    <w:rsid w:val="00EB6E9C"/>
    <w:rsid w:val="00EC419C"/>
    <w:rsid w:val="00ED0AED"/>
    <w:rsid w:val="00ED33D8"/>
    <w:rsid w:val="00EF5130"/>
    <w:rsid w:val="00F06B65"/>
    <w:rsid w:val="00F16F52"/>
    <w:rsid w:val="00F323F1"/>
    <w:rsid w:val="00F32CFA"/>
    <w:rsid w:val="00F4121A"/>
    <w:rsid w:val="00F5649B"/>
    <w:rsid w:val="00F65D55"/>
    <w:rsid w:val="00F73AA0"/>
    <w:rsid w:val="00F82D9A"/>
    <w:rsid w:val="00F87DD7"/>
    <w:rsid w:val="00FA4E05"/>
    <w:rsid w:val="00FB0081"/>
    <w:rsid w:val="00FB0A6E"/>
    <w:rsid w:val="00FB0F93"/>
    <w:rsid w:val="00FB21C9"/>
    <w:rsid w:val="00FC021F"/>
    <w:rsid w:val="00FC37AD"/>
    <w:rsid w:val="00FE16FD"/>
    <w:rsid w:val="00FE58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A3EB0"/>
  <w15:docId w15:val="{319F1713-0BB5-49E5-AA03-0B18CF4C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664"/>
    <w:pPr>
      <w:jc w:val="both"/>
    </w:pPr>
    <w:rPr>
      <w:rFonts w:ascii="NavalGroup Sans" w:hAnsi="NavalGroup Sans"/>
      <w:sz w:val="20"/>
    </w:rPr>
  </w:style>
  <w:style w:type="paragraph" w:styleId="Titre1">
    <w:name w:val="heading 1"/>
    <w:aliases w:val="1 - Titre du communiqué"/>
    <w:basedOn w:val="Normal"/>
    <w:next w:val="Normal"/>
    <w:link w:val="Titre1Car"/>
    <w:uiPriority w:val="9"/>
    <w:rsid w:val="005B6816"/>
    <w:pPr>
      <w:outlineLvl w:val="0"/>
    </w:pPr>
    <w:rPr>
      <w:b/>
      <w:color w:val="164194"/>
      <w:sz w:val="40"/>
      <w:szCs w:val="40"/>
    </w:rPr>
  </w:style>
  <w:style w:type="paragraph" w:styleId="Titre2">
    <w:name w:val="heading 2"/>
    <w:basedOn w:val="Normal"/>
    <w:next w:val="Normal"/>
    <w:link w:val="Titre2Car"/>
    <w:uiPriority w:val="9"/>
    <w:semiHidden/>
    <w:unhideWhenUsed/>
    <w:rsid w:val="00796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rsid w:val="005B68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6816"/>
    <w:pPr>
      <w:tabs>
        <w:tab w:val="center" w:pos="4536"/>
        <w:tab w:val="right" w:pos="9072"/>
      </w:tabs>
      <w:spacing w:after="0" w:line="240" w:lineRule="auto"/>
    </w:pPr>
  </w:style>
  <w:style w:type="character" w:customStyle="1" w:styleId="En-tteCar">
    <w:name w:val="En-tête Car"/>
    <w:basedOn w:val="Policepardfaut"/>
    <w:link w:val="En-tte"/>
    <w:uiPriority w:val="99"/>
    <w:rsid w:val="005B6816"/>
  </w:style>
  <w:style w:type="paragraph" w:styleId="Pieddepage">
    <w:name w:val="footer"/>
    <w:basedOn w:val="Normal"/>
    <w:link w:val="PieddepageCar"/>
    <w:uiPriority w:val="99"/>
    <w:unhideWhenUsed/>
    <w:rsid w:val="005B68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6816"/>
  </w:style>
  <w:style w:type="paragraph" w:customStyle="1" w:styleId="PressRelease">
    <w:name w:val="Press Release"/>
    <w:basedOn w:val="Normal"/>
    <w:uiPriority w:val="99"/>
    <w:rsid w:val="005B6816"/>
    <w:pPr>
      <w:spacing w:after="0" w:line="240" w:lineRule="auto"/>
    </w:pPr>
    <w:rPr>
      <w:rFonts w:ascii="Arial" w:eastAsia="MS Mincho" w:hAnsi="Arial" w:cs="Arial"/>
      <w:b/>
      <w:bCs/>
      <w:caps/>
      <w:color w:val="FFFFFF"/>
      <w:sz w:val="68"/>
      <w:szCs w:val="68"/>
      <w:lang w:val="en-GB" w:eastAsia="fr-FR"/>
    </w:rPr>
  </w:style>
  <w:style w:type="character" w:customStyle="1" w:styleId="Titre3Car">
    <w:name w:val="Titre 3 Car"/>
    <w:basedOn w:val="Policepardfaut"/>
    <w:link w:val="Titre3"/>
    <w:uiPriority w:val="9"/>
    <w:rsid w:val="005B681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5B6816"/>
    <w:rPr>
      <w:color w:val="0000FF"/>
      <w:u w:val="single"/>
    </w:rPr>
  </w:style>
  <w:style w:type="character" w:customStyle="1" w:styleId="Titre1Car">
    <w:name w:val="Titre 1 Car"/>
    <w:aliases w:val="1 - Titre du communiqué Car"/>
    <w:basedOn w:val="Policepardfaut"/>
    <w:link w:val="Titre1"/>
    <w:uiPriority w:val="9"/>
    <w:rsid w:val="005B6816"/>
    <w:rPr>
      <w:rFonts w:ascii="NavalGroup Sans" w:hAnsi="NavalGroup Sans"/>
      <w:b/>
      <w:color w:val="164194"/>
      <w:sz w:val="40"/>
      <w:szCs w:val="40"/>
    </w:rPr>
  </w:style>
  <w:style w:type="paragraph" w:styleId="Titre">
    <w:name w:val="Title"/>
    <w:basedOn w:val="Normal"/>
    <w:next w:val="Normal"/>
    <w:link w:val="TitreCar"/>
    <w:uiPriority w:val="10"/>
    <w:rsid w:val="005B6816"/>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24"/>
      <w:szCs w:val="52"/>
    </w:rPr>
  </w:style>
  <w:style w:type="character" w:customStyle="1" w:styleId="TitreCar">
    <w:name w:val="Titre Car"/>
    <w:basedOn w:val="Policepardfaut"/>
    <w:link w:val="Titre"/>
    <w:uiPriority w:val="10"/>
    <w:rsid w:val="005B6816"/>
    <w:rPr>
      <w:rFonts w:ascii="NavalGroup Sans" w:eastAsiaTheme="majorEastAsia" w:hAnsi="NavalGroup Sans" w:cstheme="majorBidi"/>
      <w:b/>
      <w:color w:val="000000" w:themeColor="text1"/>
      <w:spacing w:val="5"/>
      <w:kern w:val="28"/>
      <w:sz w:val="24"/>
      <w:szCs w:val="52"/>
    </w:rPr>
  </w:style>
  <w:style w:type="paragraph" w:customStyle="1" w:styleId="2-Chap">
    <w:name w:val="2 - Chapô"/>
    <w:basedOn w:val="Normal"/>
    <w:link w:val="2-ChapCar"/>
    <w:qFormat/>
    <w:rsid w:val="005B6816"/>
    <w:rPr>
      <w:b/>
      <w:color w:val="000000" w:themeColor="text1"/>
      <w:sz w:val="24"/>
      <w:szCs w:val="24"/>
    </w:rPr>
  </w:style>
  <w:style w:type="paragraph" w:styleId="Sansinterligne">
    <w:name w:val="No Spacing"/>
    <w:uiPriority w:val="1"/>
    <w:rsid w:val="005B6816"/>
    <w:pPr>
      <w:spacing w:after="0" w:line="240" w:lineRule="auto"/>
    </w:pPr>
    <w:rPr>
      <w:rFonts w:ascii="NavalGroup Sans" w:hAnsi="NavalGroup Sans"/>
    </w:rPr>
  </w:style>
  <w:style w:type="character" w:customStyle="1" w:styleId="2-ChapCar">
    <w:name w:val="2 - Chapô Car"/>
    <w:basedOn w:val="Policepardfaut"/>
    <w:link w:val="2-Chap"/>
    <w:rsid w:val="005B6816"/>
    <w:rPr>
      <w:rFonts w:ascii="NavalGroup Sans" w:hAnsi="NavalGroup Sans"/>
      <w:b/>
      <w:color w:val="000000" w:themeColor="text1"/>
      <w:sz w:val="24"/>
      <w:szCs w:val="24"/>
    </w:rPr>
  </w:style>
  <w:style w:type="paragraph" w:customStyle="1" w:styleId="3-Titreintermdiaire">
    <w:name w:val="3 - Titre intermédiaire"/>
    <w:basedOn w:val="Normal"/>
    <w:link w:val="3-TitreintermdiaireCar"/>
    <w:qFormat/>
    <w:rsid w:val="00880664"/>
    <w:rPr>
      <w:b/>
      <w:color w:val="164194"/>
      <w:sz w:val="24"/>
      <w:szCs w:val="24"/>
    </w:rPr>
  </w:style>
  <w:style w:type="paragraph" w:customStyle="1" w:styleId="1-Titrecommuniqu">
    <w:name w:val="1 - Titre communiqué"/>
    <w:basedOn w:val="Titre1"/>
    <w:link w:val="1-TitrecommuniquCar"/>
    <w:qFormat/>
    <w:rsid w:val="00880664"/>
  </w:style>
  <w:style w:type="character" w:customStyle="1" w:styleId="3-TitreintermdiaireCar">
    <w:name w:val="3 - Titre intermédiaire Car"/>
    <w:basedOn w:val="Policepardfaut"/>
    <w:link w:val="3-Titreintermdiaire"/>
    <w:rsid w:val="00880664"/>
    <w:rPr>
      <w:rFonts w:ascii="NavalGroup Sans" w:hAnsi="NavalGroup Sans"/>
      <w:b/>
      <w:color w:val="164194"/>
      <w:sz w:val="24"/>
      <w:szCs w:val="24"/>
    </w:rPr>
  </w:style>
  <w:style w:type="paragraph" w:styleId="Textedebulles">
    <w:name w:val="Balloon Text"/>
    <w:basedOn w:val="Normal"/>
    <w:link w:val="TextedebullesCar"/>
    <w:uiPriority w:val="99"/>
    <w:semiHidden/>
    <w:unhideWhenUsed/>
    <w:rsid w:val="00880664"/>
    <w:pPr>
      <w:spacing w:after="0" w:line="240" w:lineRule="auto"/>
    </w:pPr>
    <w:rPr>
      <w:rFonts w:ascii="Tahoma" w:hAnsi="Tahoma" w:cs="Tahoma"/>
      <w:sz w:val="16"/>
      <w:szCs w:val="16"/>
    </w:rPr>
  </w:style>
  <w:style w:type="character" w:customStyle="1" w:styleId="1-TitrecommuniquCar">
    <w:name w:val="1 - Titre communiqué Car"/>
    <w:basedOn w:val="Titre1Car"/>
    <w:link w:val="1-Titrecommuniqu"/>
    <w:rsid w:val="00880664"/>
    <w:rPr>
      <w:rFonts w:ascii="NavalGroup Sans" w:hAnsi="NavalGroup Sans"/>
      <w:b/>
      <w:color w:val="164194"/>
      <w:sz w:val="40"/>
      <w:szCs w:val="40"/>
    </w:rPr>
  </w:style>
  <w:style w:type="character" w:customStyle="1" w:styleId="TextedebullesCar">
    <w:name w:val="Texte de bulles Car"/>
    <w:basedOn w:val="Policepardfaut"/>
    <w:link w:val="Textedebulles"/>
    <w:uiPriority w:val="99"/>
    <w:semiHidden/>
    <w:rsid w:val="00880664"/>
    <w:rPr>
      <w:rFonts w:ascii="Tahoma" w:hAnsi="Tahoma" w:cs="Tahoma"/>
      <w:sz w:val="16"/>
      <w:szCs w:val="16"/>
    </w:rPr>
  </w:style>
  <w:style w:type="paragraph" w:customStyle="1" w:styleId="4-ContactsPresse">
    <w:name w:val="4 - Contacts Presse"/>
    <w:basedOn w:val="Normal"/>
    <w:link w:val="4-ContactsPresseCar"/>
    <w:qFormat/>
    <w:rsid w:val="00EF5130"/>
    <w:pPr>
      <w:jc w:val="left"/>
    </w:pPr>
    <w:rPr>
      <w:color w:val="000000" w:themeColor="text1"/>
      <w:szCs w:val="20"/>
      <w:lang w:val="pt-BR"/>
    </w:rPr>
  </w:style>
  <w:style w:type="character" w:customStyle="1" w:styleId="4-ContactsPresseCar">
    <w:name w:val="4 - Contacts Presse Car"/>
    <w:basedOn w:val="Policepardfaut"/>
    <w:link w:val="4-ContactsPresse"/>
    <w:rsid w:val="00EF5130"/>
    <w:rPr>
      <w:rFonts w:ascii="NavalGroup Sans" w:hAnsi="NavalGroup Sans"/>
      <w:color w:val="000000" w:themeColor="text1"/>
      <w:sz w:val="20"/>
      <w:szCs w:val="20"/>
      <w:lang w:val="pt-BR"/>
    </w:rPr>
  </w:style>
  <w:style w:type="character" w:customStyle="1" w:styleId="Titre2Car">
    <w:name w:val="Titre 2 Car"/>
    <w:basedOn w:val="Policepardfaut"/>
    <w:link w:val="Titre2"/>
    <w:uiPriority w:val="9"/>
    <w:semiHidden/>
    <w:rsid w:val="007962E0"/>
    <w:rPr>
      <w:rFonts w:asciiTheme="majorHAnsi" w:eastAsiaTheme="majorEastAsia" w:hAnsiTheme="majorHAnsi" w:cstheme="majorBidi"/>
      <w:color w:val="365F91" w:themeColor="accent1" w:themeShade="BF"/>
      <w:sz w:val="26"/>
      <w:szCs w:val="26"/>
    </w:rPr>
  </w:style>
  <w:style w:type="character" w:styleId="Marquedecommentaire">
    <w:name w:val="annotation reference"/>
    <w:basedOn w:val="Policepardfaut"/>
    <w:uiPriority w:val="99"/>
    <w:semiHidden/>
    <w:unhideWhenUsed/>
    <w:rsid w:val="00C10291"/>
    <w:rPr>
      <w:sz w:val="16"/>
      <w:szCs w:val="16"/>
    </w:rPr>
  </w:style>
  <w:style w:type="paragraph" w:styleId="Commentaire">
    <w:name w:val="annotation text"/>
    <w:basedOn w:val="Normal"/>
    <w:link w:val="CommentaireCar"/>
    <w:uiPriority w:val="99"/>
    <w:semiHidden/>
    <w:unhideWhenUsed/>
    <w:rsid w:val="00C10291"/>
    <w:pPr>
      <w:spacing w:line="240" w:lineRule="auto"/>
    </w:pPr>
    <w:rPr>
      <w:szCs w:val="20"/>
    </w:rPr>
  </w:style>
  <w:style w:type="character" w:customStyle="1" w:styleId="CommentaireCar">
    <w:name w:val="Commentaire Car"/>
    <w:basedOn w:val="Policepardfaut"/>
    <w:link w:val="Commentaire"/>
    <w:uiPriority w:val="99"/>
    <w:semiHidden/>
    <w:rsid w:val="00C10291"/>
    <w:rPr>
      <w:rFonts w:ascii="NavalGroup Sans" w:hAnsi="NavalGroup Sans"/>
      <w:sz w:val="20"/>
      <w:szCs w:val="20"/>
    </w:rPr>
  </w:style>
  <w:style w:type="paragraph" w:styleId="Objetducommentaire">
    <w:name w:val="annotation subject"/>
    <w:basedOn w:val="Commentaire"/>
    <w:next w:val="Commentaire"/>
    <w:link w:val="ObjetducommentaireCar"/>
    <w:uiPriority w:val="99"/>
    <w:semiHidden/>
    <w:unhideWhenUsed/>
    <w:rsid w:val="00C10291"/>
    <w:rPr>
      <w:b/>
      <w:bCs/>
    </w:rPr>
  </w:style>
  <w:style w:type="character" w:customStyle="1" w:styleId="ObjetducommentaireCar">
    <w:name w:val="Objet du commentaire Car"/>
    <w:basedOn w:val="CommentaireCar"/>
    <w:link w:val="Objetducommentaire"/>
    <w:uiPriority w:val="99"/>
    <w:semiHidden/>
    <w:rsid w:val="00C10291"/>
    <w:rPr>
      <w:rFonts w:ascii="NavalGroup Sans" w:hAnsi="NavalGroup Sans"/>
      <w:b/>
      <w:bCs/>
      <w:sz w:val="20"/>
      <w:szCs w:val="20"/>
    </w:rPr>
  </w:style>
  <w:style w:type="paragraph" w:styleId="Paragraphedeliste">
    <w:name w:val="List Paragraph"/>
    <w:aliases w:val="DIP,Bullet List,FooterText,Paragraphe de liste1,List Paragraph1,numbered,Bulletr List Paragraph,列出段落,列出段落1,Párrafo de lista1,List Paragraph2,List Paragraph21,Parágrafo da Lista,Listeafsnit1,Parágrafo da Lista1,List Paragraph11,????"/>
    <w:basedOn w:val="Normal"/>
    <w:link w:val="ParagraphedelisteCar"/>
    <w:uiPriority w:val="34"/>
    <w:qFormat/>
    <w:rsid w:val="00C741B4"/>
    <w:pPr>
      <w:ind w:left="720"/>
      <w:contextualSpacing/>
    </w:pPr>
  </w:style>
  <w:style w:type="paragraph" w:styleId="NormalWeb">
    <w:name w:val="Normal (Web)"/>
    <w:basedOn w:val="Normal"/>
    <w:uiPriority w:val="99"/>
    <w:semiHidden/>
    <w:unhideWhenUsed/>
    <w:rsid w:val="002F1E0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F1E0A"/>
    <w:rPr>
      <w:i/>
      <w:iCs/>
    </w:rPr>
  </w:style>
  <w:style w:type="character" w:styleId="lev">
    <w:name w:val="Strong"/>
    <w:basedOn w:val="Policepardfaut"/>
    <w:uiPriority w:val="22"/>
    <w:qFormat/>
    <w:rsid w:val="00D33E87"/>
    <w:rPr>
      <w:b/>
      <w:bCs/>
    </w:rPr>
  </w:style>
  <w:style w:type="character" w:customStyle="1" w:styleId="ParagraphedelisteCar">
    <w:name w:val="Paragraphe de liste Car"/>
    <w:aliases w:val="DIP Car,Bullet List Car,FooterText Car,Paragraphe de liste1 Car,List Paragraph1 Car,numbered Car,Bulletr List Paragraph Car,列出段落 Car,列出段落1 Car,Párrafo de lista1 Car,List Paragraph2 Car,List Paragraph21 Car,Parágrafo da Lista Car"/>
    <w:link w:val="Paragraphedeliste"/>
    <w:uiPriority w:val="34"/>
    <w:locked/>
    <w:rsid w:val="00F06B65"/>
    <w:rPr>
      <w:rFonts w:ascii="NavalGroup Sans" w:hAnsi="NavalGroup Sans"/>
      <w:sz w:val="20"/>
    </w:rPr>
  </w:style>
  <w:style w:type="paragraph" w:styleId="Rvision">
    <w:name w:val="Revision"/>
    <w:hidden/>
    <w:uiPriority w:val="99"/>
    <w:semiHidden/>
    <w:rsid w:val="00751E0E"/>
    <w:pPr>
      <w:spacing w:after="0" w:line="240" w:lineRule="auto"/>
    </w:pPr>
    <w:rPr>
      <w:rFonts w:ascii="NavalGroup Sans" w:hAnsi="NavalGroup Sans"/>
      <w:sz w:val="20"/>
    </w:rPr>
  </w:style>
  <w:style w:type="character" w:customStyle="1" w:styleId="Mentionnonrsolue1">
    <w:name w:val="Mention non résolue1"/>
    <w:basedOn w:val="Policepardfaut"/>
    <w:uiPriority w:val="99"/>
    <w:semiHidden/>
    <w:unhideWhenUsed/>
    <w:rsid w:val="003846A0"/>
    <w:rPr>
      <w:color w:val="605E5C"/>
      <w:shd w:val="clear" w:color="auto" w:fill="E1DFDD"/>
    </w:rPr>
  </w:style>
  <w:style w:type="character" w:styleId="Mentionnonrsolue">
    <w:name w:val="Unresolved Mention"/>
    <w:basedOn w:val="Policepardfaut"/>
    <w:uiPriority w:val="99"/>
    <w:semiHidden/>
    <w:unhideWhenUsed/>
    <w:rsid w:val="0043628A"/>
    <w:rPr>
      <w:color w:val="605E5C"/>
      <w:shd w:val="clear" w:color="auto" w:fill="E1DFDD"/>
    </w:rPr>
  </w:style>
  <w:style w:type="paragraph" w:customStyle="1" w:styleId="Default">
    <w:name w:val="Default"/>
    <w:rsid w:val="00FC37AD"/>
    <w:pPr>
      <w:autoSpaceDE w:val="0"/>
      <w:autoSpaceDN w:val="0"/>
      <w:adjustRightInd w:val="0"/>
      <w:spacing w:after="0" w:line="240" w:lineRule="auto"/>
    </w:pPr>
    <w:rPr>
      <w:rFonts w:ascii="NavalGroup Sans" w:hAnsi="NavalGroup Sans" w:cs="NavalGroup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8807">
      <w:bodyDiv w:val="1"/>
      <w:marLeft w:val="0"/>
      <w:marRight w:val="0"/>
      <w:marTop w:val="0"/>
      <w:marBottom w:val="0"/>
      <w:divBdr>
        <w:top w:val="none" w:sz="0" w:space="0" w:color="auto"/>
        <w:left w:val="none" w:sz="0" w:space="0" w:color="auto"/>
        <w:bottom w:val="none" w:sz="0" w:space="0" w:color="auto"/>
        <w:right w:val="none" w:sz="0" w:space="0" w:color="auto"/>
      </w:divBdr>
    </w:div>
    <w:div w:id="170415281">
      <w:bodyDiv w:val="1"/>
      <w:marLeft w:val="0"/>
      <w:marRight w:val="0"/>
      <w:marTop w:val="0"/>
      <w:marBottom w:val="0"/>
      <w:divBdr>
        <w:top w:val="none" w:sz="0" w:space="0" w:color="auto"/>
        <w:left w:val="none" w:sz="0" w:space="0" w:color="auto"/>
        <w:bottom w:val="none" w:sz="0" w:space="0" w:color="auto"/>
        <w:right w:val="none" w:sz="0" w:space="0" w:color="auto"/>
      </w:divBdr>
    </w:div>
    <w:div w:id="1051998042">
      <w:bodyDiv w:val="1"/>
      <w:marLeft w:val="0"/>
      <w:marRight w:val="0"/>
      <w:marTop w:val="0"/>
      <w:marBottom w:val="0"/>
      <w:divBdr>
        <w:top w:val="none" w:sz="0" w:space="0" w:color="auto"/>
        <w:left w:val="none" w:sz="0" w:space="0" w:color="auto"/>
        <w:bottom w:val="none" w:sz="0" w:space="0" w:color="auto"/>
        <w:right w:val="none" w:sz="0" w:space="0" w:color="auto"/>
      </w:divBdr>
    </w:div>
    <w:div w:id="1262446352">
      <w:bodyDiv w:val="1"/>
      <w:marLeft w:val="0"/>
      <w:marRight w:val="0"/>
      <w:marTop w:val="0"/>
      <w:marBottom w:val="0"/>
      <w:divBdr>
        <w:top w:val="none" w:sz="0" w:space="0" w:color="auto"/>
        <w:left w:val="none" w:sz="0" w:space="0" w:color="auto"/>
        <w:bottom w:val="none" w:sz="0" w:space="0" w:color="auto"/>
        <w:right w:val="none" w:sz="0" w:space="0" w:color="auto"/>
      </w:divBdr>
    </w:div>
    <w:div w:id="1335105631">
      <w:bodyDiv w:val="1"/>
      <w:marLeft w:val="0"/>
      <w:marRight w:val="0"/>
      <w:marTop w:val="0"/>
      <w:marBottom w:val="0"/>
      <w:divBdr>
        <w:top w:val="none" w:sz="0" w:space="0" w:color="auto"/>
        <w:left w:val="none" w:sz="0" w:space="0" w:color="auto"/>
        <w:bottom w:val="none" w:sz="0" w:space="0" w:color="auto"/>
        <w:right w:val="none" w:sz="0" w:space="0" w:color="auto"/>
      </w:divBdr>
    </w:div>
    <w:div w:id="1497260495">
      <w:bodyDiv w:val="1"/>
      <w:marLeft w:val="0"/>
      <w:marRight w:val="0"/>
      <w:marTop w:val="0"/>
      <w:marBottom w:val="0"/>
      <w:divBdr>
        <w:top w:val="none" w:sz="0" w:space="0" w:color="auto"/>
        <w:left w:val="none" w:sz="0" w:space="0" w:color="auto"/>
        <w:bottom w:val="none" w:sz="0" w:space="0" w:color="auto"/>
        <w:right w:val="none" w:sz="0" w:space="0" w:color="auto"/>
      </w:divBdr>
    </w:div>
    <w:div w:id="1621253925">
      <w:bodyDiv w:val="1"/>
      <w:marLeft w:val="0"/>
      <w:marRight w:val="0"/>
      <w:marTop w:val="0"/>
      <w:marBottom w:val="0"/>
      <w:divBdr>
        <w:top w:val="none" w:sz="0" w:space="0" w:color="auto"/>
        <w:left w:val="none" w:sz="0" w:space="0" w:color="auto"/>
        <w:bottom w:val="none" w:sz="0" w:space="0" w:color="auto"/>
        <w:right w:val="none" w:sz="0" w:space="0" w:color="auto"/>
      </w:divBdr>
    </w:div>
    <w:div w:id="173539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ire.henou@naval-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04894-4F9F-4E73-9A26-6C6D391E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2549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DCNS</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Cassian</dc:creator>
  <cp:keywords/>
  <dc:description/>
  <cp:lastModifiedBy>HENOU, Victoire</cp:lastModifiedBy>
  <cp:revision>3</cp:revision>
  <cp:lastPrinted>2024-11-14T15:56:00Z</cp:lastPrinted>
  <dcterms:created xsi:type="dcterms:W3CDTF">2024-11-15T16:34:00Z</dcterms:created>
  <dcterms:modified xsi:type="dcterms:W3CDTF">2024-11-15T16:34:00Z</dcterms:modified>
</cp:coreProperties>
</file>